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26" w:rsidRPr="009D5026" w:rsidRDefault="009D5026" w:rsidP="009D5026">
      <w:pPr>
        <w:keepNext/>
        <w:spacing w:after="0" w:line="240" w:lineRule="auto"/>
        <w:jc w:val="center"/>
        <w:outlineLvl w:val="0"/>
        <w:rPr>
          <w:rFonts w:ascii="Times New Roman" w:eastAsia="Times New Roman" w:hAnsi="Times New Roman" w:cs="Times New Roman"/>
          <w:b/>
          <w:sz w:val="24"/>
          <w:szCs w:val="24"/>
          <w:u w:val="single"/>
          <w:lang w:val="en-US" w:eastAsia="ru-RU"/>
        </w:rPr>
      </w:pPr>
      <w:r w:rsidRPr="009D5026">
        <w:rPr>
          <w:rFonts w:ascii="Times New Roman" w:eastAsia="Times New Roman" w:hAnsi="Times New Roman" w:cs="Times New Roman"/>
          <w:b/>
          <w:sz w:val="24"/>
          <w:szCs w:val="24"/>
          <w:lang w:eastAsia="ru-RU"/>
        </w:rPr>
        <w:t>Договор № 088/04/_____________</w:t>
      </w:r>
    </w:p>
    <w:tbl>
      <w:tblPr>
        <w:tblW w:w="9394" w:type="dxa"/>
        <w:tblInd w:w="108" w:type="dxa"/>
        <w:tblLook w:val="01E0" w:firstRow="1" w:lastRow="1" w:firstColumn="1" w:lastColumn="1" w:noHBand="0" w:noVBand="0"/>
      </w:tblPr>
      <w:tblGrid>
        <w:gridCol w:w="3865"/>
        <w:gridCol w:w="5529"/>
      </w:tblGrid>
      <w:tr w:rsidR="009D5026" w:rsidRPr="009D5026" w:rsidTr="009C1CA7">
        <w:tc>
          <w:tcPr>
            <w:tcW w:w="3865" w:type="dxa"/>
          </w:tcPr>
          <w:p w:rsidR="009D5026" w:rsidRPr="009D5026" w:rsidRDefault="009D5026" w:rsidP="009D5026">
            <w:pPr>
              <w:spacing w:before="60" w:after="60" w:line="240" w:lineRule="auto"/>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г. Москва</w:t>
            </w:r>
          </w:p>
        </w:tc>
        <w:tc>
          <w:tcPr>
            <w:tcW w:w="5529" w:type="dxa"/>
          </w:tcPr>
          <w:p w:rsidR="009D5026" w:rsidRPr="009D5026" w:rsidRDefault="009D5026" w:rsidP="009D5026">
            <w:pPr>
              <w:spacing w:after="0" w:line="240" w:lineRule="auto"/>
              <w:jc w:val="right"/>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 __________ 20__ г.</w:t>
            </w:r>
          </w:p>
        </w:tc>
      </w:tr>
    </w:tbl>
    <w:p w:rsidR="009D5026" w:rsidRPr="009D5026" w:rsidRDefault="009D5026" w:rsidP="009D5026">
      <w:pPr>
        <w:spacing w:before="240" w:after="0" w:line="240" w:lineRule="auto"/>
        <w:ind w:firstLine="720"/>
        <w:jc w:val="both"/>
        <w:rPr>
          <w:rFonts w:ascii="Times New Roman" w:eastAsia="Times New Roman" w:hAnsi="Times New Roman" w:cs="Times New Roman"/>
          <w:sz w:val="24"/>
          <w:szCs w:val="24"/>
          <w:lang w:eastAsia="ru-RU"/>
        </w:rPr>
      </w:pPr>
      <w:r w:rsidRPr="009D5026">
        <w:rPr>
          <w:rFonts w:ascii="Times New Roman" w:eastAsia="Batang" w:hAnsi="Times New Roman" w:cs="Times New Roman"/>
          <w:sz w:val="24"/>
          <w:szCs w:val="24"/>
          <w:lang w:eastAsia="ru-RU"/>
        </w:rPr>
        <w:t>_______________________________________________________________________</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sz w:val="24"/>
          <w:szCs w:val="24"/>
          <w:lang w:eastAsia="ru-RU"/>
        </w:rPr>
        <w:t xml:space="preserve">именуемый в дальнейшем Заказчик, в лице __________________________________, действующего на основании ____________________________, с одной стороны, и </w:t>
      </w:r>
      <w:r w:rsidRPr="009D5026">
        <w:rPr>
          <w:rFonts w:ascii="Times New Roman" w:eastAsia="Times New Roman" w:hAnsi="Times New Roman" w:cs="Times New Roman"/>
          <w:b/>
          <w:bCs/>
          <w:sz w:val="24"/>
          <w:szCs w:val="24"/>
          <w:lang w:eastAsia="ru-RU"/>
        </w:rPr>
        <w:t>федеральное государственное бюджетное учреждение "Российская государственная библиотека" (ФГБУ "РГБ")</w:t>
      </w:r>
      <w:r w:rsidRPr="009D5026">
        <w:rPr>
          <w:rFonts w:ascii="Times New Roman" w:eastAsia="Times New Roman" w:hAnsi="Times New Roman" w:cs="Times New Roman"/>
          <w:bCs/>
          <w:sz w:val="24"/>
          <w:szCs w:val="24"/>
          <w:lang w:eastAsia="ru-RU"/>
        </w:rPr>
        <w:t>,</w:t>
      </w:r>
      <w:r w:rsidRPr="009D502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_____________________________________________________________________________, действующего на основании ____________________________________________________, с другой стороны, именуемые в дальнейшем Стороны, заключили настоящий Договор о нижеследующем:</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1. ПРЕДМЕТ И СРОК ДЕЙСТВИЯ ДОГОВОРА</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w:t>
      </w:r>
      <w:r w:rsidRPr="009D5026">
        <w:rPr>
          <w:rFonts w:ascii="Times New Roman" w:eastAsia="Times New Roman" w:hAnsi="Times New Roman" w:cs="Times New Roman"/>
          <w:sz w:val="24"/>
          <w:szCs w:val="24"/>
          <w:lang w:eastAsia="ru-RU"/>
        </w:rPr>
        <w:tab/>
        <w:t>Заказчик поручает, а Исполнитель обязуется оказать услугу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Услуга) в соответствии с «Составом услуги» (Приложение № 1).</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1.2.</w:t>
      </w:r>
      <w:r w:rsidRPr="009D5026">
        <w:rPr>
          <w:rFonts w:ascii="Times New Roman" w:eastAsia="Times New Roman" w:hAnsi="Times New Roman" w:cs="Times New Roman"/>
          <w:sz w:val="24"/>
          <w:szCs w:val="24"/>
          <w:lang w:eastAsia="ru-RU"/>
        </w:rPr>
        <w:tab/>
        <w:t>По результату проверки Исполнитель обязуется предоставить Заказчику «Отчет по результату проведенной проверки» (далее Отчет) на каждый проверенный документ (Приложение № 2).</w:t>
      </w:r>
    </w:p>
    <w:p w:rsidR="009D5026" w:rsidRPr="009D5026" w:rsidRDefault="009D5026" w:rsidP="009D5026">
      <w:pPr>
        <w:tabs>
          <w:tab w:val="left" w:pos="709"/>
          <w:tab w:val="left" w:pos="1418"/>
        </w:tabs>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w:t>
      </w:r>
      <w:r w:rsidRPr="009D5026">
        <w:rPr>
          <w:rFonts w:ascii="Times New Roman" w:eastAsia="Times New Roman" w:hAnsi="Times New Roman" w:cs="Times New Roman"/>
          <w:sz w:val="24"/>
          <w:szCs w:val="24"/>
          <w:lang w:eastAsia="ru-RU"/>
        </w:rPr>
        <w:tab/>
        <w:t>По настоящему Договору Исполнитель обязуется оказать Услугу и провести проверку</w:t>
      </w:r>
      <w:r w:rsidRPr="009D5026">
        <w:rPr>
          <w:rFonts w:ascii="Times New Roman" w:eastAsia="Times New Roman" w:hAnsi="Times New Roman" w:cs="Times New Roman"/>
          <w:color w:val="FF0000"/>
          <w:sz w:val="24"/>
          <w:szCs w:val="24"/>
          <w:lang w:eastAsia="ru-RU"/>
        </w:rPr>
        <w:t xml:space="preserve"> </w:t>
      </w:r>
      <w:r w:rsidRPr="009D5026">
        <w:rPr>
          <w:rFonts w:ascii="Times New Roman" w:eastAsia="Times New Roman" w:hAnsi="Times New Roman" w:cs="Times New Roman"/>
          <w:sz w:val="24"/>
          <w:szCs w:val="24"/>
          <w:lang w:eastAsia="ru-RU"/>
        </w:rPr>
        <w:t xml:space="preserve">не более ____ </w:t>
      </w:r>
      <w:proofErr w:type="gramStart"/>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 документов, предоставленных Заказчиком, из них:</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1.3.1.</w:t>
      </w:r>
      <w:r w:rsidRPr="009D5026">
        <w:rPr>
          <w:rFonts w:ascii="Times New Roman" w:eastAsia="Times New Roman" w:hAnsi="Times New Roman" w:cs="Times New Roman"/>
          <w:sz w:val="24"/>
          <w:szCs w:val="24"/>
          <w:lang w:eastAsia="ru-RU"/>
        </w:rPr>
        <w:tab/>
        <w:t xml:space="preserve"> количество плановых проверок – ____ </w:t>
      </w:r>
      <w:proofErr w:type="gramStart"/>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1.3.2.</w:t>
      </w:r>
      <w:r w:rsidRPr="009D5026">
        <w:rPr>
          <w:rFonts w:ascii="Times New Roman" w:eastAsia="Times New Roman" w:hAnsi="Times New Roman" w:cs="Times New Roman"/>
          <w:sz w:val="24"/>
          <w:szCs w:val="24"/>
          <w:lang w:eastAsia="ru-RU"/>
        </w:rPr>
        <w:tab/>
        <w:t xml:space="preserve"> количество срочных проверок – ____ </w:t>
      </w:r>
      <w:proofErr w:type="gramStart"/>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количество</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1.4.</w:t>
      </w:r>
      <w:r w:rsidRPr="009D5026">
        <w:rPr>
          <w:rFonts w:ascii="Times New Roman" w:eastAsia="Times New Roman" w:hAnsi="Times New Roman" w:cs="Times New Roman"/>
          <w:sz w:val="24"/>
          <w:szCs w:val="24"/>
          <w:lang w:eastAsia="ru-RU"/>
        </w:rPr>
        <w:tab/>
        <w:t>Настоящий Договор вступает в силу с момента его подписания и действует до «___» __________ 20__г.</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bCs/>
          <w:sz w:val="24"/>
          <w:szCs w:val="24"/>
          <w:lang w:eastAsia="ru-RU"/>
        </w:rPr>
        <w:t>2. ПРАВА И ОБЯЗАННОСТИ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обязуется</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Услугу в объеме и сроки, предусмотренные настоящим Договором;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по информационно-телекоммуникационной сети Интернет учетные данные для активации личного кабинета Заказчика на портале Исполнителя «Управление договорами с заказчиками на оказание услуг» (далее – Портал РГБ) (</w:t>
      </w:r>
      <w:hyperlink r:id="rId7" w:history="1">
        <w:r w:rsidRPr="009D5026">
          <w:rPr>
            <w:rFonts w:ascii="Times New Roman" w:eastAsia="Times New Roman" w:hAnsi="Times New Roman" w:cs="Times New Roman"/>
            <w:color w:val="0000FF"/>
            <w:sz w:val="24"/>
            <w:szCs w:val="24"/>
            <w:u w:val="single"/>
            <w:lang w:eastAsia="ru-RU"/>
          </w:rPr>
          <w:t>https://apu.rsl.ru</w:t>
        </w:r>
      </w:hyperlink>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о принятии документа на проверку посредством размещения уведомления на Портале РГБ (в личном кабинете Заказчика) или письменно по электронной почте, указанной в п. 11.3.2;</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плановую проверку документа в течение 7 (семи)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срочную проверку документа в течение 3 (трех)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подготовить и передать Заказчику Отчет по каждому проверенному документу;</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распространять полученные от Заказчика материалы и не использовать их для целей, не относящихся к оказанию Услуги;</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посредством электронной почты о смене телефонов, адресов электронной почты ответственных лиц по Договору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2.2.</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обязуется</w:t>
      </w:r>
      <w:r w:rsidRPr="009D5026">
        <w:rPr>
          <w:rFonts w:ascii="Times New Roman" w:eastAsia="Times New Roman" w:hAnsi="Times New Roman" w:cs="Times New Roman"/>
          <w:sz w:val="24"/>
          <w:szCs w:val="24"/>
          <w:lang w:eastAsia="ru-RU"/>
        </w:rPr>
        <w:t xml:space="preserve">: </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активацию личного кабинета на Портале РГБ;</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 xml:space="preserve">удаленно посредством загрузки через личный кабинет на Портале РГБ (через информационно-телекоммуникационную сеть Интернет) предоставить в электронном виде на проверку документ, содержащий сведения, позволяющие его идентифицировать: автор, название, место, год публикации/создания, а также имеющий в своей структуре список литературы. Форматы предоставления документов: </w:t>
      </w:r>
      <w:proofErr w:type="spellStart"/>
      <w:r w:rsidRPr="009D5026">
        <w:rPr>
          <w:rFonts w:ascii="Times New Roman" w:eastAsia="Times New Roman" w:hAnsi="Times New Roman" w:cs="Times New Roman"/>
          <w:sz w:val="24"/>
          <w:szCs w:val="24"/>
          <w:lang w:eastAsia="ru-RU"/>
        </w:rPr>
        <w:t>Microsoft</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Office</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doc</w:t>
      </w:r>
      <w:proofErr w:type="spellEnd"/>
      <w:r w:rsidRPr="009D5026">
        <w:rPr>
          <w:rFonts w:ascii="Times New Roman" w:eastAsia="Times New Roman" w:hAnsi="Times New Roman" w:cs="Times New Roman"/>
          <w:sz w:val="24"/>
          <w:szCs w:val="24"/>
          <w:lang w:eastAsia="ru-RU"/>
        </w:rPr>
        <w:t>, -.</w:t>
      </w:r>
      <w:proofErr w:type="spellStart"/>
      <w:r w:rsidRPr="009D5026">
        <w:rPr>
          <w:rFonts w:ascii="Times New Roman" w:eastAsia="Times New Roman" w:hAnsi="Times New Roman" w:cs="Times New Roman"/>
          <w:sz w:val="24"/>
          <w:szCs w:val="24"/>
          <w:lang w:eastAsia="ru-RU"/>
        </w:rPr>
        <w:t>docх</w:t>
      </w:r>
      <w:proofErr w:type="spellEnd"/>
      <w:r w:rsidRPr="009D5026">
        <w:rPr>
          <w:rFonts w:ascii="Times New Roman" w:eastAsia="Times New Roman" w:hAnsi="Times New Roman" w:cs="Times New Roman"/>
          <w:sz w:val="24"/>
          <w:szCs w:val="24"/>
          <w:lang w:eastAsia="ru-RU"/>
        </w:rPr>
        <w:t>, -.</w:t>
      </w:r>
      <w:r w:rsidRPr="009D5026">
        <w:rPr>
          <w:rFonts w:ascii="Times New Roman" w:eastAsia="Times New Roman" w:hAnsi="Times New Roman" w:cs="Times New Roman"/>
          <w:sz w:val="24"/>
          <w:szCs w:val="24"/>
          <w:lang w:val="en-US" w:eastAsia="ru-RU"/>
        </w:rPr>
        <w:t>rtf</w:t>
      </w:r>
      <w:r w:rsidRPr="009D5026">
        <w:rPr>
          <w:rFonts w:ascii="Times New Roman" w:eastAsia="Times New Roman" w:hAnsi="Times New Roman" w:cs="Times New Roman"/>
          <w:sz w:val="24"/>
          <w:szCs w:val="24"/>
          <w:lang w:eastAsia="ru-RU"/>
        </w:rPr>
        <w:t>; PDF с текстовым слоем -.</w:t>
      </w:r>
      <w:r w:rsidRPr="009D5026">
        <w:rPr>
          <w:rFonts w:ascii="Times New Roman" w:eastAsia="Times New Roman" w:hAnsi="Times New Roman" w:cs="Times New Roman"/>
          <w:sz w:val="24"/>
          <w:szCs w:val="24"/>
          <w:lang w:val="en-US" w:eastAsia="ru-RU"/>
        </w:rPr>
        <w:t>pdf</w:t>
      </w:r>
      <w:r w:rsidRPr="009D5026">
        <w:rPr>
          <w:rFonts w:ascii="Times New Roman" w:eastAsia="Times New Roman" w:hAnsi="Times New Roman" w:cs="Times New Roman"/>
          <w:sz w:val="24"/>
          <w:szCs w:val="24"/>
          <w:lang w:eastAsia="ru-RU"/>
        </w:rPr>
        <w:t>, PDF/</w:t>
      </w:r>
      <w:proofErr w:type="gramStart"/>
      <w:r w:rsidRPr="009D5026">
        <w:rPr>
          <w:rFonts w:ascii="Times New Roman" w:eastAsia="Times New Roman" w:hAnsi="Times New Roman" w:cs="Times New Roman"/>
          <w:sz w:val="24"/>
          <w:szCs w:val="24"/>
          <w:lang w:eastAsia="ru-RU"/>
        </w:rPr>
        <w:t>А</w:t>
      </w:r>
      <w:proofErr w:type="gramEnd"/>
      <w:r w:rsidRPr="009D5026">
        <w:rPr>
          <w:rFonts w:ascii="Times New Roman" w:eastAsia="Times New Roman" w:hAnsi="Times New Roman" w:cs="Times New Roman"/>
          <w:sz w:val="24"/>
          <w:szCs w:val="24"/>
          <w:lang w:eastAsia="ru-RU"/>
        </w:rPr>
        <w:t>; текстовые файлы -.</w:t>
      </w:r>
      <w:r w:rsidRPr="009D5026">
        <w:rPr>
          <w:rFonts w:ascii="Times New Roman" w:eastAsia="Times New Roman" w:hAnsi="Times New Roman" w:cs="Times New Roman"/>
          <w:sz w:val="24"/>
          <w:szCs w:val="24"/>
          <w:lang w:val="en-US" w:eastAsia="ru-RU"/>
        </w:rPr>
        <w:t>txt</w:t>
      </w:r>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OpenOffice</w:t>
      </w:r>
      <w:proofErr w:type="spellEnd"/>
      <w:r w:rsidRPr="009D5026">
        <w:rPr>
          <w:rFonts w:ascii="Times New Roman" w:eastAsia="Times New Roman" w:hAnsi="Times New Roman" w:cs="Times New Roman"/>
          <w:sz w:val="24"/>
          <w:szCs w:val="24"/>
          <w:lang w:eastAsia="ru-RU"/>
        </w:rPr>
        <w:t xml:space="preserve"> -.</w:t>
      </w:r>
      <w:proofErr w:type="spellStart"/>
      <w:r w:rsidRPr="009D5026">
        <w:rPr>
          <w:rFonts w:ascii="Times New Roman" w:eastAsia="Times New Roman" w:hAnsi="Times New Roman" w:cs="Times New Roman"/>
          <w:sz w:val="24"/>
          <w:szCs w:val="24"/>
          <w:lang w:eastAsia="ru-RU"/>
        </w:rPr>
        <w:t>org</w:t>
      </w:r>
      <w:proofErr w:type="spellEnd"/>
      <w:r w:rsidRPr="009D5026">
        <w:rPr>
          <w:rFonts w:ascii="Times New Roman" w:eastAsia="Times New Roman" w:hAnsi="Times New Roman" w:cs="Times New Roman"/>
          <w:sz w:val="24"/>
          <w:szCs w:val="24"/>
          <w:lang w:eastAsia="ru-RU"/>
        </w:rPr>
        <w:t>, -.</w:t>
      </w:r>
      <w:proofErr w:type="spellStart"/>
      <w:r w:rsidRPr="009D5026">
        <w:rPr>
          <w:rFonts w:ascii="Times New Roman" w:eastAsia="Times New Roman" w:hAnsi="Times New Roman" w:cs="Times New Roman"/>
          <w:sz w:val="24"/>
          <w:szCs w:val="24"/>
          <w:lang w:eastAsia="ru-RU"/>
        </w:rPr>
        <w:t>odt</w:t>
      </w:r>
      <w:proofErr w:type="spellEnd"/>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подтвердить получение уведомлений от Исполнителя в личном кабинете на Портале РГБ или направить письменно подтверждение посредством электронной почты, указанной в п. 11.3.2;</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взимать оплаты с третьих лиц за проверку текстового документа;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осуществить оплату в соответствии с разделом 5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принять Услугу в соответствии с разделом 4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Исполнителя посредством электронной почты о смене телефонов, адресов электронной почты ответственных лиц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2.3.</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имеет право:</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отказать в проведении проверки документа, не удовлетворяющего требованиям, указанным в п. 2.2.2. настоящего Договора;</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запросить повторно документы у Заказчика в требуемом формате (п. 2.2.2.).</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2.4.</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имеет право:</w:t>
      </w:r>
    </w:p>
    <w:p w:rsidR="009D5026" w:rsidRPr="009D5026" w:rsidRDefault="009D5026" w:rsidP="009D5026">
      <w:pPr>
        <w:numPr>
          <w:ilvl w:val="2"/>
          <w:numId w:val="7"/>
        </w:numPr>
        <w:spacing w:after="0" w:line="240" w:lineRule="auto"/>
        <w:ind w:left="709" w:hanging="283"/>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отозвать присланный на проверку документ через личный кабинет Заказчика на Портале РГБ в течение 1 (одного) рабочего дня с момента получения уведомления от Исполнителя (п. 2.1.3.).</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2.5.</w:t>
      </w:r>
      <w:r w:rsidRPr="009D5026">
        <w:rPr>
          <w:rFonts w:ascii="Times New Roman" w:eastAsia="Times New Roman" w:hAnsi="Times New Roman" w:cs="Times New Roman"/>
          <w:sz w:val="24"/>
          <w:szCs w:val="24"/>
          <w:lang w:eastAsia="ru-RU"/>
        </w:rPr>
        <w:tab/>
        <w:t>Стороны обязаны приложить все усилия для надлежащего выполнения своих обязательств по настоящему Договору в срок и на высоком уровне, а также к тому, чтобы не создавать своими действиями помех противоположной стороне в ее деятельности и в процессе выполнения своих договорных обязательств.</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3. ПОРЯДОК ВЫПОЛНЕНИЯ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sz w:val="24"/>
          <w:szCs w:val="24"/>
          <w:lang w:eastAsia="ru-RU"/>
        </w:rPr>
        <w:t>3.1.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bCs/>
          <w:sz w:val="24"/>
          <w:szCs w:val="24"/>
          <w:lang w:eastAsia="ru-RU"/>
        </w:rPr>
        <w:t>Исполнитель предоставляет Услугу, оговоренную в настоящем Договоре, после поступления первого платежа на расчетный счет Исполнителя в соответствии с разделом 5 настоящего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bCs/>
          <w:sz w:val="24"/>
          <w:szCs w:val="24"/>
          <w:lang w:eastAsia="ru-RU"/>
        </w:rPr>
        <w:t>3.2.</w:t>
      </w:r>
      <w:r w:rsidRPr="009D5026">
        <w:rPr>
          <w:rFonts w:ascii="Times New Roman" w:eastAsia="Times New Roman" w:hAnsi="Times New Roman" w:cs="Times New Roman"/>
          <w:bCs/>
          <w:sz w:val="24"/>
          <w:szCs w:val="24"/>
          <w:lang w:eastAsia="ru-RU"/>
        </w:rPr>
        <w:tab/>
        <w:t xml:space="preserve">Исполнитель в установленные Договором сроки (п. 2.1.) предоставляет Заказчику электронную копию Отчета </w:t>
      </w:r>
      <w:r w:rsidRPr="009D5026">
        <w:rPr>
          <w:rFonts w:ascii="Times New Roman" w:eastAsia="Times New Roman" w:hAnsi="Times New Roman" w:cs="Times New Roman"/>
          <w:sz w:val="24"/>
          <w:szCs w:val="24"/>
          <w:lang w:eastAsia="ru-RU"/>
        </w:rPr>
        <w:t>посредством размещения в личном кабинете на Портале РГБ (через информационно-телекоммуникационную сеть Интернет)</w:t>
      </w:r>
      <w:r w:rsidRPr="009D5026">
        <w:rPr>
          <w:rFonts w:ascii="Times New Roman" w:eastAsia="Times New Roman" w:hAnsi="Times New Roman" w:cs="Times New Roman"/>
          <w:bCs/>
          <w:sz w:val="24"/>
          <w:szCs w:val="24"/>
          <w:lang w:eastAsia="ru-RU"/>
        </w:rPr>
        <w:t>. Оригинал Отчета Исполнитель направляет Заказчику почтой или передает лично Заказчику или его законному представителю.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3.3.</w:t>
      </w:r>
      <w:r w:rsidRPr="009D5026">
        <w:rPr>
          <w:rFonts w:ascii="Times New Roman" w:eastAsia="Times New Roman" w:hAnsi="Times New Roman" w:cs="Times New Roman"/>
          <w:snapToGrid w:val="0"/>
          <w:sz w:val="24"/>
          <w:szCs w:val="24"/>
          <w:lang w:eastAsia="ru-RU"/>
        </w:rPr>
        <w:tab/>
        <w:t xml:space="preserve">Для решения задач, связанных с выполнением условий настоящего Договора, Исполнитель имеет право привлекать в порядке </w:t>
      </w:r>
      <w:proofErr w:type="spellStart"/>
      <w:r w:rsidRPr="009D5026">
        <w:rPr>
          <w:rFonts w:ascii="Times New Roman" w:eastAsia="Times New Roman" w:hAnsi="Times New Roman" w:cs="Times New Roman"/>
          <w:snapToGrid w:val="0"/>
          <w:sz w:val="24"/>
          <w:szCs w:val="24"/>
          <w:lang w:eastAsia="ru-RU"/>
        </w:rPr>
        <w:t>соисполнения</w:t>
      </w:r>
      <w:proofErr w:type="spellEnd"/>
      <w:r w:rsidRPr="009D5026">
        <w:rPr>
          <w:rFonts w:ascii="Times New Roman" w:eastAsia="Times New Roman" w:hAnsi="Times New Roman" w:cs="Times New Roman"/>
          <w:snapToGrid w:val="0"/>
          <w:sz w:val="24"/>
          <w:szCs w:val="24"/>
          <w:lang w:eastAsia="ru-RU"/>
        </w:rPr>
        <w:t xml:space="preserve"> третьи стороны за счет и в пределах согласованной с Заказчиком общей цены данного Договора.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3.4.</w:t>
      </w:r>
      <w:r w:rsidRPr="009D5026">
        <w:rPr>
          <w:rFonts w:ascii="Times New Roman" w:eastAsia="Times New Roman" w:hAnsi="Times New Roman" w:cs="Times New Roman"/>
          <w:snapToGrid w:val="0"/>
          <w:sz w:val="24"/>
          <w:szCs w:val="24"/>
          <w:lang w:eastAsia="ru-RU"/>
        </w:rPr>
        <w:tab/>
        <w:t>Исполнитель может приостанавливать предоставление Услуги на время, необходимое для проведения регламентных работ на оборудовании, предварительно уведомив об этом Заказчика. Срок предоставления Услуги продляется на весь срок проведения регламентных работ. Уведомление о приостановлении Услуги направляется письменно посредством электронной почты, указанной в п. 11.3.2.</w:t>
      </w:r>
    </w:p>
    <w:p w:rsidR="009D5026" w:rsidRPr="009D5026" w:rsidRDefault="009D5026" w:rsidP="009D5026">
      <w:pPr>
        <w:keepNext/>
        <w:numPr>
          <w:ilvl w:val="0"/>
          <w:numId w:val="1"/>
        </w:numPr>
        <w:spacing w:before="120" w:after="120" w:line="240" w:lineRule="auto"/>
        <w:jc w:val="center"/>
        <w:rPr>
          <w:rFonts w:ascii="Times New Roman" w:eastAsia="Times New Roman" w:hAnsi="Times New Roman" w:cs="Times New Roman"/>
          <w:b/>
          <w:snapToGrid w:val="0"/>
          <w:sz w:val="24"/>
          <w:szCs w:val="24"/>
          <w:lang w:eastAsia="ru-RU"/>
        </w:rPr>
      </w:pPr>
      <w:r w:rsidRPr="009D5026">
        <w:rPr>
          <w:rFonts w:ascii="Times New Roman" w:eastAsia="Times New Roman" w:hAnsi="Times New Roman" w:cs="Times New Roman"/>
          <w:b/>
          <w:snapToGrid w:val="0"/>
          <w:sz w:val="24"/>
          <w:szCs w:val="24"/>
          <w:lang w:eastAsia="ru-RU"/>
        </w:rPr>
        <w:t>ПОРЯДОК СДАЧИ И ПРИЕМКИ РАБОТ</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4.1.</w:t>
      </w:r>
      <w:r w:rsidRPr="009D5026">
        <w:rPr>
          <w:rFonts w:ascii="Times New Roman" w:eastAsia="Times New Roman" w:hAnsi="Times New Roman" w:cs="Times New Roman"/>
          <w:sz w:val="24"/>
          <w:szCs w:val="24"/>
          <w:lang w:eastAsia="ru-RU"/>
        </w:rPr>
        <w:tab/>
        <w:t>Услуга по Договору считается оказанной в полном объеме при условии, что все обязательства Сторон по настоящему Договору выполнены.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4.2.</w:t>
      </w:r>
      <w:r w:rsidRPr="009D5026">
        <w:rPr>
          <w:rFonts w:ascii="Times New Roman" w:eastAsia="Times New Roman" w:hAnsi="Times New Roman" w:cs="Times New Roman"/>
          <w:snapToGrid w:val="0"/>
          <w:sz w:val="24"/>
          <w:szCs w:val="24"/>
          <w:lang w:eastAsia="ru-RU"/>
        </w:rPr>
        <w:tab/>
        <w:t>Сдача и приемка Услуги проводится не реже одного раза в календарный год с оформлением акта оказанных услуг (далее – Акт), представленным Исполнителем, с указанием количества проверенных документов и предоставленных Отчетов. Датой оказания Услуги по Договору считается дата подписания Сторонами Акта.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lastRenderedPageBreak/>
        <w:t>4.3.</w:t>
      </w:r>
      <w:r w:rsidRPr="009D5026">
        <w:rPr>
          <w:rFonts w:ascii="Times New Roman" w:eastAsia="Times New Roman" w:hAnsi="Times New Roman" w:cs="Times New Roman"/>
          <w:snapToGrid w:val="0"/>
          <w:sz w:val="24"/>
          <w:szCs w:val="24"/>
          <w:lang w:eastAsia="ru-RU"/>
        </w:rPr>
        <w:tab/>
        <w:t>Заказчик обязан в течение 5 (пяти) рабочих дней с момента получения Акта подписать и возвратить его Исполнителю.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4.4.</w:t>
      </w:r>
      <w:r w:rsidRPr="009D5026">
        <w:rPr>
          <w:rFonts w:ascii="Times New Roman" w:eastAsia="Times New Roman" w:hAnsi="Times New Roman" w:cs="Times New Roman"/>
          <w:snapToGrid w:val="0"/>
          <w:sz w:val="24"/>
          <w:szCs w:val="24"/>
          <w:lang w:eastAsia="ru-RU"/>
        </w:rPr>
        <w:tab/>
        <w:t>В случае возникновения у Заказчика обоснованных претензий к выполненной Исполнителем работе, выявленных в процессе приема-сдачи, Сторонами составляется протокол доработок с указанием претензий и сроков их исправления. Недостатки, послужившие основанием возникновения претензий, предъявленных Заказчиком в рамках, определенных условиями Договора, устраняются Исполнителем безвозмездно.</w:t>
      </w:r>
    </w:p>
    <w:p w:rsidR="009D5026" w:rsidRPr="009D5026" w:rsidRDefault="009D5026" w:rsidP="009D5026">
      <w:pPr>
        <w:numPr>
          <w:ilvl w:val="0"/>
          <w:numId w:val="1"/>
        </w:num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СТОИМОСТЬ ДОГОВОРА И ПОРЯДОК РАСЧЕТОВ</w:t>
      </w:r>
    </w:p>
    <w:p w:rsidR="009D5026" w:rsidRPr="009D5026" w:rsidRDefault="009D5026" w:rsidP="009D5026">
      <w:pPr>
        <w:numPr>
          <w:ilvl w:val="1"/>
          <w:numId w:val="1"/>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проверки одного текста составляет:</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плановая проверка</w:t>
      </w:r>
      <w:r w:rsidRPr="009D5026">
        <w:rPr>
          <w:rFonts w:ascii="Times New Roman" w:eastAsia="Times New Roman" w:hAnsi="Times New Roman" w:cs="Times New Roman"/>
          <w:sz w:val="24"/>
          <w:szCs w:val="24"/>
          <w:lang w:eastAsia="ru-RU"/>
        </w:rPr>
        <w:t xml:space="preserve"> </w:t>
      </w:r>
      <w:r w:rsidRPr="009D5026">
        <w:rPr>
          <w:rFonts w:ascii="Times New Roman" w:eastAsia="Times New Roman" w:hAnsi="Times New Roman" w:cs="Times New Roman"/>
          <w:b/>
          <w:sz w:val="24"/>
          <w:szCs w:val="24"/>
          <w:lang w:eastAsia="ru-RU"/>
        </w:rPr>
        <w:t>– 5 </w:t>
      </w:r>
      <w:r w:rsidR="008A610D">
        <w:rPr>
          <w:rFonts w:ascii="Times New Roman" w:eastAsia="Times New Roman" w:hAnsi="Times New Roman" w:cs="Times New Roman"/>
          <w:b/>
          <w:sz w:val="24"/>
          <w:szCs w:val="24"/>
          <w:lang w:eastAsia="ru-RU"/>
        </w:rPr>
        <w:t>1</w:t>
      </w:r>
      <w:r w:rsidRPr="009D5026">
        <w:rPr>
          <w:rFonts w:ascii="Times New Roman" w:eastAsia="Times New Roman" w:hAnsi="Times New Roman" w:cs="Times New Roman"/>
          <w:b/>
          <w:sz w:val="24"/>
          <w:szCs w:val="24"/>
          <w:lang w:eastAsia="ru-RU"/>
        </w:rPr>
        <w:t>00,00 (Пять тысяч</w:t>
      </w:r>
      <w:r w:rsidR="008A610D">
        <w:rPr>
          <w:rFonts w:ascii="Times New Roman" w:eastAsia="Times New Roman" w:hAnsi="Times New Roman" w:cs="Times New Roman"/>
          <w:b/>
          <w:sz w:val="24"/>
          <w:szCs w:val="24"/>
          <w:lang w:eastAsia="ru-RU"/>
        </w:rPr>
        <w:t xml:space="preserve"> сто</w:t>
      </w:r>
      <w:r w:rsidRPr="009D5026">
        <w:rPr>
          <w:rFonts w:ascii="Times New Roman" w:eastAsia="Times New Roman" w:hAnsi="Times New Roman" w:cs="Times New Roman"/>
          <w:b/>
          <w:sz w:val="24"/>
          <w:szCs w:val="24"/>
          <w:lang w:eastAsia="ru-RU"/>
        </w:rPr>
        <w:t xml:space="preserve">) рублей 00 копеек </w:t>
      </w:r>
      <w:r w:rsidRPr="009D5026">
        <w:rPr>
          <w:rFonts w:ascii="Times New Roman" w:eastAsia="Times New Roman" w:hAnsi="Times New Roman" w:cs="Times New Roman"/>
          <w:sz w:val="24"/>
          <w:szCs w:val="24"/>
          <w:lang w:eastAsia="ru-RU"/>
        </w:rPr>
        <w:t xml:space="preserve">в </w:t>
      </w:r>
      <w:proofErr w:type="spellStart"/>
      <w:r w:rsidRPr="009D5026">
        <w:rPr>
          <w:rFonts w:ascii="Times New Roman" w:eastAsia="Times New Roman" w:hAnsi="Times New Roman" w:cs="Times New Roman"/>
          <w:sz w:val="24"/>
          <w:szCs w:val="24"/>
          <w:lang w:eastAsia="ru-RU"/>
        </w:rPr>
        <w:t>т.ч</w:t>
      </w:r>
      <w:proofErr w:type="spellEnd"/>
      <w:r w:rsidRPr="009D5026">
        <w:rPr>
          <w:rFonts w:ascii="Times New Roman" w:eastAsia="Times New Roman" w:hAnsi="Times New Roman" w:cs="Times New Roman"/>
          <w:sz w:val="24"/>
          <w:szCs w:val="24"/>
          <w:lang w:eastAsia="ru-RU"/>
        </w:rPr>
        <w:t xml:space="preserve">.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b/>
          <w:sz w:val="24"/>
          <w:szCs w:val="24"/>
          <w:lang w:eastAsia="ru-RU"/>
        </w:rPr>
        <w:t>850</w:t>
      </w:r>
      <w:r w:rsidRPr="009D5026">
        <w:rPr>
          <w:rFonts w:ascii="Times New Roman" w:eastAsia="Times New Roman" w:hAnsi="Times New Roman" w:cs="Times New Roman"/>
          <w:b/>
          <w:sz w:val="24"/>
          <w:szCs w:val="24"/>
          <w:lang w:eastAsia="ru-RU"/>
        </w:rPr>
        <w:t>,</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Восемьсот пятьдесят</w:t>
      </w:r>
      <w:r w:rsidRPr="009D5026">
        <w:rPr>
          <w:rFonts w:ascii="Times New Roman" w:eastAsia="Times New Roman" w:hAnsi="Times New Roman" w:cs="Times New Roman"/>
          <w:b/>
          <w:sz w:val="24"/>
          <w:szCs w:val="24"/>
          <w:lang w:eastAsia="ru-RU"/>
        </w:rPr>
        <w:t>) рубл</w:t>
      </w:r>
      <w:r w:rsidR="008A610D">
        <w:rPr>
          <w:rFonts w:ascii="Times New Roman" w:eastAsia="Times New Roman" w:hAnsi="Times New Roman" w:cs="Times New Roman"/>
          <w:b/>
          <w:sz w:val="24"/>
          <w:szCs w:val="24"/>
          <w:lang w:eastAsia="ru-RU"/>
        </w:rPr>
        <w:t>ей</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копе</w:t>
      </w:r>
      <w:r w:rsidR="008A610D">
        <w:rPr>
          <w:rFonts w:ascii="Times New Roman" w:eastAsia="Times New Roman" w:hAnsi="Times New Roman" w:cs="Times New Roman"/>
          <w:b/>
          <w:sz w:val="24"/>
          <w:szCs w:val="24"/>
          <w:lang w:eastAsia="ru-RU"/>
        </w:rPr>
        <w:t>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срочная проверка</w:t>
      </w:r>
      <w:r w:rsidRPr="009D5026">
        <w:rPr>
          <w:rFonts w:ascii="Times New Roman" w:eastAsia="Times New Roman" w:hAnsi="Times New Roman" w:cs="Times New Roman"/>
          <w:sz w:val="24"/>
          <w:szCs w:val="24"/>
          <w:lang w:eastAsia="ru-RU"/>
        </w:rPr>
        <w:t xml:space="preserve"> </w:t>
      </w:r>
      <w:r w:rsidR="008A610D">
        <w:rPr>
          <w:rFonts w:ascii="Times New Roman" w:eastAsia="Times New Roman" w:hAnsi="Times New Roman" w:cs="Times New Roman"/>
          <w:b/>
          <w:sz w:val="24"/>
          <w:szCs w:val="24"/>
          <w:lang w:eastAsia="ru-RU"/>
        </w:rPr>
        <w:t>– 15 3</w:t>
      </w:r>
      <w:r w:rsidRPr="009D5026">
        <w:rPr>
          <w:rFonts w:ascii="Times New Roman" w:eastAsia="Times New Roman" w:hAnsi="Times New Roman" w:cs="Times New Roman"/>
          <w:b/>
          <w:sz w:val="24"/>
          <w:szCs w:val="24"/>
          <w:lang w:eastAsia="ru-RU"/>
        </w:rPr>
        <w:t>00,00 (Пятнадцать тысяч</w:t>
      </w:r>
      <w:r w:rsidR="008A610D">
        <w:rPr>
          <w:rFonts w:ascii="Times New Roman" w:eastAsia="Times New Roman" w:hAnsi="Times New Roman" w:cs="Times New Roman"/>
          <w:b/>
          <w:sz w:val="24"/>
          <w:szCs w:val="24"/>
          <w:lang w:eastAsia="ru-RU"/>
        </w:rPr>
        <w:t xml:space="preserve"> триста</w:t>
      </w:r>
      <w:r w:rsidRPr="009D5026">
        <w:rPr>
          <w:rFonts w:ascii="Times New Roman" w:eastAsia="Times New Roman" w:hAnsi="Times New Roman" w:cs="Times New Roman"/>
          <w:b/>
          <w:sz w:val="24"/>
          <w:szCs w:val="24"/>
          <w:lang w:eastAsia="ru-RU"/>
        </w:rPr>
        <w:t xml:space="preserve">) рублей 00 копеек </w:t>
      </w:r>
      <w:r w:rsidRPr="009D5026">
        <w:rPr>
          <w:rFonts w:ascii="Times New Roman" w:eastAsia="Times New Roman" w:hAnsi="Times New Roman" w:cs="Times New Roman"/>
          <w:sz w:val="24"/>
          <w:szCs w:val="24"/>
          <w:lang w:eastAsia="ru-RU"/>
        </w:rPr>
        <w:t xml:space="preserve">в </w:t>
      </w:r>
      <w:proofErr w:type="spellStart"/>
      <w:r w:rsidRPr="009D5026">
        <w:rPr>
          <w:rFonts w:ascii="Times New Roman" w:eastAsia="Times New Roman" w:hAnsi="Times New Roman" w:cs="Times New Roman"/>
          <w:sz w:val="24"/>
          <w:szCs w:val="24"/>
          <w:lang w:eastAsia="ru-RU"/>
        </w:rPr>
        <w:t>т.ч</w:t>
      </w:r>
      <w:proofErr w:type="spellEnd"/>
      <w:r w:rsidRPr="009D5026">
        <w:rPr>
          <w:rFonts w:ascii="Times New Roman" w:eastAsia="Times New Roman" w:hAnsi="Times New Roman" w:cs="Times New Roman"/>
          <w:sz w:val="24"/>
          <w:szCs w:val="24"/>
          <w:lang w:eastAsia="ru-RU"/>
        </w:rPr>
        <w:t xml:space="preserve">.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b/>
          <w:sz w:val="24"/>
          <w:szCs w:val="24"/>
          <w:lang w:eastAsia="ru-RU"/>
        </w:rPr>
        <w:t>2</w:t>
      </w:r>
      <w:r w:rsidRPr="009D5026">
        <w:rPr>
          <w:rFonts w:ascii="Times New Roman" w:eastAsia="Times New Roman" w:hAnsi="Times New Roman" w:cs="Times New Roman"/>
          <w:b/>
          <w:sz w:val="24"/>
          <w:szCs w:val="24"/>
          <w:lang w:eastAsia="ru-RU"/>
        </w:rPr>
        <w:t xml:space="preserve"> </w:t>
      </w:r>
      <w:r w:rsidR="008A610D">
        <w:rPr>
          <w:rFonts w:ascii="Times New Roman" w:eastAsia="Times New Roman" w:hAnsi="Times New Roman" w:cs="Times New Roman"/>
          <w:b/>
          <w:sz w:val="24"/>
          <w:szCs w:val="24"/>
          <w:lang w:eastAsia="ru-RU"/>
        </w:rPr>
        <w:t>550,00</w:t>
      </w:r>
      <w:r w:rsidRPr="009D5026">
        <w:rPr>
          <w:rFonts w:ascii="Times New Roman" w:eastAsia="Times New Roman" w:hAnsi="Times New Roman" w:cs="Times New Roman"/>
          <w:b/>
          <w:sz w:val="24"/>
          <w:szCs w:val="24"/>
          <w:lang w:eastAsia="ru-RU"/>
        </w:rPr>
        <w:t xml:space="preserve"> (Две тысячи </w:t>
      </w:r>
      <w:r w:rsidR="008A610D">
        <w:rPr>
          <w:rFonts w:ascii="Times New Roman" w:eastAsia="Times New Roman" w:hAnsi="Times New Roman" w:cs="Times New Roman"/>
          <w:b/>
          <w:sz w:val="24"/>
          <w:szCs w:val="24"/>
          <w:lang w:eastAsia="ru-RU"/>
        </w:rPr>
        <w:t>пятьсот пятьдесят</w:t>
      </w:r>
      <w:r w:rsidRPr="009D5026">
        <w:rPr>
          <w:rFonts w:ascii="Times New Roman" w:eastAsia="Times New Roman" w:hAnsi="Times New Roman" w:cs="Times New Roman"/>
          <w:b/>
          <w:sz w:val="24"/>
          <w:szCs w:val="24"/>
          <w:lang w:eastAsia="ru-RU"/>
        </w:rPr>
        <w:t xml:space="preserve">) рублей </w:t>
      </w:r>
      <w:r w:rsidR="008A610D">
        <w:rPr>
          <w:rFonts w:ascii="Times New Roman" w:eastAsia="Times New Roman" w:hAnsi="Times New Roman" w:cs="Times New Roman"/>
          <w:b/>
          <w:sz w:val="24"/>
          <w:szCs w:val="24"/>
          <w:lang w:eastAsia="ru-RU"/>
        </w:rPr>
        <w:t>00</w:t>
      </w:r>
      <w:r w:rsidRPr="009D5026">
        <w:rPr>
          <w:rFonts w:ascii="Times New Roman" w:eastAsia="Times New Roman" w:hAnsi="Times New Roman" w:cs="Times New Roman"/>
          <w:b/>
          <w:sz w:val="24"/>
          <w:szCs w:val="24"/>
          <w:lang w:eastAsia="ru-RU"/>
        </w:rPr>
        <w:t xml:space="preserve">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Общая стоимость предоставляемой Услуги по Договору составляет </w:t>
      </w:r>
      <w:r w:rsidRPr="009D5026">
        <w:rPr>
          <w:rFonts w:ascii="Times New Roman" w:eastAsia="Times New Roman" w:hAnsi="Times New Roman" w:cs="Times New Roman"/>
          <w:b/>
          <w:sz w:val="24"/>
          <w:szCs w:val="24"/>
          <w:lang w:eastAsia="ru-RU"/>
        </w:rPr>
        <w:t xml:space="preserve">_____________ </w:t>
      </w:r>
      <w:r w:rsidR="008A610D">
        <w:rPr>
          <w:rFonts w:ascii="Times New Roman" w:eastAsia="Times New Roman" w:hAnsi="Times New Roman" w:cs="Times New Roman"/>
          <w:b/>
          <w:sz w:val="24"/>
          <w:szCs w:val="24"/>
          <w:lang w:eastAsia="ru-RU"/>
        </w:rPr>
        <w:t xml:space="preserve">             </w:t>
      </w:r>
      <w:proofErr w:type="gramStart"/>
      <w:r w:rsidR="008A610D">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b/>
          <w:sz w:val="24"/>
          <w:szCs w:val="24"/>
          <w:lang w:eastAsia="ru-RU"/>
        </w:rPr>
        <w:t>(</w:t>
      </w:r>
      <w:proofErr w:type="gramEnd"/>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Расчеты между Сторонами производятся в российских рублях, путем безналичного перечисления денежных средств с расчетного (лицевого) счета Заказчика на расчетный счет Исполнителя поэтапно в следующем порядке:</w:t>
      </w:r>
    </w:p>
    <w:p w:rsidR="009D5026" w:rsidRPr="009D5026" w:rsidRDefault="009D5026" w:rsidP="009D5026">
      <w:pPr>
        <w:spacing w:after="0" w:line="240" w:lineRule="auto"/>
        <w:ind w:left="360"/>
        <w:jc w:val="both"/>
        <w:rPr>
          <w:rFonts w:ascii="Times New Roman" w:eastAsia="Times New Roman" w:hAnsi="Times New Roman" w:cs="Times New Roman"/>
          <w:spacing w:val="1"/>
          <w:sz w:val="24"/>
          <w:szCs w:val="24"/>
          <w:lang w:eastAsia="ru-RU"/>
        </w:rPr>
      </w:pPr>
      <w:r w:rsidRPr="009D5026">
        <w:rPr>
          <w:rFonts w:ascii="Times New Roman" w:eastAsia="Times New Roman" w:hAnsi="Times New Roman" w:cs="Times New Roman"/>
          <w:spacing w:val="1"/>
          <w:sz w:val="24"/>
          <w:szCs w:val="24"/>
          <w:lang w:eastAsia="ru-RU"/>
        </w:rPr>
        <w:t xml:space="preserve">– первый платеж в размере не более 30% от цены Договора в сумме </w:t>
      </w:r>
      <w:r w:rsidRPr="009D5026">
        <w:rPr>
          <w:rFonts w:ascii="Times New Roman" w:eastAsia="Times New Roman" w:hAnsi="Times New Roman" w:cs="Times New Roman"/>
          <w:b/>
          <w:sz w:val="24"/>
          <w:szCs w:val="24"/>
          <w:lang w:eastAsia="ru-RU"/>
        </w:rPr>
        <w:t xml:space="preserve">_______________ </w:t>
      </w:r>
      <w:proofErr w:type="gramStart"/>
      <w:r w:rsidRPr="009D5026">
        <w:rPr>
          <w:rFonts w:ascii="Times New Roman" w:eastAsia="Times New Roman" w:hAnsi="Times New Roman" w:cs="Times New Roman"/>
          <w:b/>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сумма</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___________________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в течение 14 (четырнадцати) календарных дней с момента заключения Договора на основании счета, выставленного Исполнителем;</w:t>
      </w:r>
    </w:p>
    <w:p w:rsidR="009D5026" w:rsidRPr="009D5026" w:rsidRDefault="009D5026" w:rsidP="009D5026">
      <w:pPr>
        <w:spacing w:after="0" w:line="240" w:lineRule="auto"/>
        <w:ind w:left="36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pacing w:val="1"/>
          <w:sz w:val="24"/>
          <w:szCs w:val="24"/>
          <w:lang w:eastAsia="ru-RU"/>
        </w:rPr>
        <w:t xml:space="preserve">– второй платеж в размере не менее 70% от цены Договора в </w:t>
      </w:r>
      <w:r w:rsidRPr="009D5026">
        <w:rPr>
          <w:rFonts w:ascii="Times New Roman" w:eastAsia="Times New Roman" w:hAnsi="Times New Roman" w:cs="Times New Roman"/>
          <w:b/>
          <w:sz w:val="24"/>
          <w:szCs w:val="24"/>
          <w:lang w:eastAsia="ru-RU"/>
        </w:rPr>
        <w:t xml:space="preserve">______________ </w:t>
      </w:r>
      <w:proofErr w:type="gramStart"/>
      <w:r w:rsidRPr="009D5026">
        <w:rPr>
          <w:rFonts w:ascii="Times New Roman" w:eastAsia="Times New Roman" w:hAnsi="Times New Roman" w:cs="Times New Roman"/>
          <w:b/>
          <w:sz w:val="24"/>
          <w:szCs w:val="24"/>
          <w:lang w:eastAsia="ru-RU"/>
        </w:rPr>
        <w:t>(</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сумма</w:t>
      </w:r>
      <w:proofErr w:type="gramEnd"/>
      <w:r w:rsidRPr="009D5026">
        <w:rPr>
          <w:rFonts w:ascii="Times New Roman" w:eastAsia="Times New Roman" w:hAnsi="Times New Roman" w:cs="Times New Roman"/>
          <w:i/>
          <w:sz w:val="24"/>
          <w:szCs w:val="24"/>
          <w:u w:val="single"/>
          <w:lang w:eastAsia="ru-RU"/>
        </w:rPr>
        <w:t xml:space="preserve">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w:t>
      </w:r>
      <w:r w:rsidR="008A610D">
        <w:rPr>
          <w:rFonts w:ascii="Times New Roman" w:eastAsia="Times New Roman" w:hAnsi="Times New Roman" w:cs="Times New Roman"/>
          <w:sz w:val="24"/>
          <w:szCs w:val="24"/>
          <w:lang w:eastAsia="ru-RU"/>
        </w:rPr>
        <w:t>20</w:t>
      </w:r>
      <w:r w:rsidRPr="009D5026">
        <w:rPr>
          <w:rFonts w:ascii="Times New Roman" w:eastAsia="Times New Roman" w:hAnsi="Times New Roman" w:cs="Times New Roman"/>
          <w:sz w:val="24"/>
          <w:szCs w:val="24"/>
          <w:lang w:eastAsia="ru-RU"/>
        </w:rPr>
        <w:t xml:space="preserve">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после оказания Исполнителем Услуги по Договору (п. 4.1.) в течение 14 (четырнадцати) календарных дней с момента подписания Сторонами Акта на основании счета, выставленного Исполнителем.</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Услуги является окончательной и не подлежит пересмотру в течение действия настоящего Договора.</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6. ОТВЕТСТВЕННОСТЬ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w:t>
      </w:r>
      <w:r w:rsidRPr="009D5026">
        <w:rPr>
          <w:rFonts w:ascii="Times New Roman" w:eastAsia="Times New Roman" w:hAnsi="Times New Roman" w:cs="Times New Roman"/>
          <w:sz w:val="24"/>
          <w:szCs w:val="24"/>
          <w:lang w:eastAsia="ru-RU"/>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6.2.</w:t>
      </w:r>
      <w:r w:rsidRPr="009D5026">
        <w:rPr>
          <w:rFonts w:ascii="Times New Roman" w:eastAsia="Times New Roman" w:hAnsi="Times New Roman" w:cs="Times New Roman"/>
          <w:sz w:val="24"/>
          <w:szCs w:val="24"/>
          <w:lang w:eastAsia="ru-RU"/>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6.3.</w:t>
      </w:r>
      <w:r w:rsidRPr="009D5026">
        <w:rPr>
          <w:rFonts w:ascii="Times New Roman" w:eastAsia="Times New Roman" w:hAnsi="Times New Roman" w:cs="Times New Roman"/>
          <w:sz w:val="24"/>
          <w:szCs w:val="24"/>
          <w:lang w:eastAsia="ru-RU"/>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6.4.</w:t>
      </w:r>
      <w:r w:rsidRPr="009D5026">
        <w:rPr>
          <w:rFonts w:ascii="Times New Roman" w:eastAsia="Times New Roman" w:hAnsi="Times New Roman" w:cs="Times New Roman"/>
          <w:sz w:val="24"/>
          <w:szCs w:val="24"/>
          <w:lang w:eastAsia="ru-RU"/>
        </w:rPr>
        <w:tab/>
        <w:t>За каждый факт неисполнения Заказчиком обязательств, предусмотренных Договором, за исключением просрочки исполнения обязательств, Исполнитель вправе взыскать с Заказчика штраф в размере 1 000 рублей. Размер штрафа включается в Договор в виде фиксированной суммы, рассчитанной исходя из цены Договора на момент заключения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6.5.</w:t>
      </w:r>
      <w:r w:rsidRPr="009D5026">
        <w:rPr>
          <w:rFonts w:ascii="Times New Roman" w:eastAsia="Times New Roman" w:hAnsi="Times New Roman" w:cs="Times New Roman"/>
          <w:sz w:val="24"/>
          <w:szCs w:val="24"/>
          <w:lang w:eastAsia="ru-RU"/>
        </w:rPr>
        <w:tab/>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6.6.</w:t>
      </w:r>
      <w:r w:rsidRPr="009D5026">
        <w:rPr>
          <w:rFonts w:ascii="Times New Roman" w:eastAsia="Times New Roman" w:hAnsi="Times New Roman" w:cs="Times New Roman"/>
          <w:sz w:val="24"/>
          <w:szCs w:val="24"/>
          <w:lang w:eastAsia="ru-RU"/>
        </w:rPr>
        <w:tab/>
        <w:t>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6.7.</w:t>
      </w:r>
      <w:r w:rsidRPr="009D5026">
        <w:rPr>
          <w:rFonts w:ascii="Times New Roman" w:eastAsia="Times New Roman" w:hAnsi="Times New Roman" w:cs="Times New Roman"/>
          <w:sz w:val="24"/>
          <w:szCs w:val="24"/>
          <w:lang w:eastAsia="ru-RU"/>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Исполнитель выплачивает Заказчику штраф в размере 10% от цены Договора, определенной в п. 5.2. настоящего Договора, что составляет ____ руб. Размер штрафа включается в Договор в виде фиксированной суммы, рассчитанной исходя из цены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6.8.</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6.9.</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6.10.</w:t>
      </w:r>
      <w:r w:rsidRPr="009D5026">
        <w:rPr>
          <w:rFonts w:ascii="Times New Roman" w:eastAsia="Times New Roman" w:hAnsi="Times New Roman" w:cs="Times New Roman"/>
          <w:sz w:val="24"/>
          <w:szCs w:val="24"/>
          <w:lang w:eastAsia="ru-RU"/>
        </w:rPr>
        <w:tab/>
        <w:t>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9D5026" w:rsidRPr="009D5026" w:rsidRDefault="009D5026" w:rsidP="00AF7F88">
      <w:pPr>
        <w:widowControl w:val="0"/>
        <w:numPr>
          <w:ilvl w:val="1"/>
          <w:numId w:val="2"/>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bookmarkStart w:id="0" w:name="_GoBack"/>
      <w:bookmarkEnd w:id="0"/>
      <w:r w:rsidRPr="009D5026">
        <w:rPr>
          <w:rFonts w:ascii="Times New Roman" w:eastAsia="Times New Roman" w:hAnsi="Times New Roman" w:cs="Times New Roman"/>
          <w:sz w:val="24"/>
          <w:szCs w:val="24"/>
          <w:lang w:eastAsia="ru-RU"/>
        </w:rPr>
        <w:t>Уплата неустойки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6.12.</w:t>
      </w:r>
      <w:r w:rsidRPr="009D5026">
        <w:rPr>
          <w:rFonts w:ascii="Times New Roman" w:eastAsia="Times New Roman" w:hAnsi="Times New Roman" w:cs="Times New Roman"/>
          <w:sz w:val="24"/>
          <w:szCs w:val="24"/>
          <w:lang w:eastAsia="ru-RU"/>
        </w:rPr>
        <w:tab/>
        <w:t>Стороны несут ответственность за соблюдение авторских прав.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6.13.</w:t>
      </w:r>
      <w:r w:rsidRPr="009D5026">
        <w:rPr>
          <w:rFonts w:ascii="Times New Roman" w:eastAsia="Times New Roman" w:hAnsi="Times New Roman" w:cs="Times New Roman"/>
          <w:sz w:val="24"/>
          <w:szCs w:val="24"/>
          <w:lang w:eastAsia="ru-RU"/>
        </w:rPr>
        <w:tab/>
        <w:t>Исполнитель не несет ответственности по претензиям Заказчика к качеству соединения с сетью Интернет, связанным с качеством функционирования сетей Интернет–провайдеров, политикой обмена трафиком между провайдерами и другими обстоятельствами, находящимися вне зоны компетенции, влияния и контроля Исполнителя.</w:t>
      </w:r>
    </w:p>
    <w:p w:rsidR="009D5026" w:rsidRPr="009D5026" w:rsidRDefault="009D5026" w:rsidP="00FE444F">
      <w:pPr>
        <w:numPr>
          <w:ilvl w:val="1"/>
          <w:numId w:val="3"/>
        </w:numPr>
        <w:spacing w:after="0" w:line="240" w:lineRule="auto"/>
        <w:ind w:left="0" w:firstLine="1"/>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В случае прекращения деятельности или реорганизации одной из Сторон, ответственность за выполнение обязательств по настоящему Договору переходит к ее правопреемнику. </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7. ОБСТОЯТЕЛЬСТВА НЕПРЕОДОЛИМОЙ СИЛЫ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7.1.</w:t>
      </w:r>
      <w:r w:rsidRPr="009D5026">
        <w:rPr>
          <w:rFonts w:ascii="Times New Roman" w:eastAsia="Times New Roman" w:hAnsi="Times New Roman" w:cs="Times New Roman"/>
          <w:snapToGrid w:val="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военных действий, изменения в законодательстве –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указанных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7.2.</w:t>
      </w:r>
      <w:r w:rsidRPr="009D5026">
        <w:rPr>
          <w:rFonts w:ascii="Times New Roman" w:eastAsia="Times New Roman" w:hAnsi="Times New Roman" w:cs="Times New Roman"/>
          <w:snapToGrid w:val="0"/>
          <w:sz w:val="24"/>
          <w:szCs w:val="24"/>
          <w:lang w:eastAsia="ru-RU"/>
        </w:rPr>
        <w:tab/>
        <w:t xml:space="preserve">Сторона, которая не в состоянии выполнить свои договорные обязательства, незамедлительно информирует другую Сторону о начале и прекращении указанных в </w:t>
      </w:r>
      <w:r w:rsidRPr="009D5026">
        <w:rPr>
          <w:rFonts w:ascii="Times New Roman" w:eastAsia="Times New Roman" w:hAnsi="Times New Roman" w:cs="Times New Roman"/>
          <w:snapToGrid w:val="0"/>
          <w:sz w:val="24"/>
          <w:szCs w:val="24"/>
          <w:lang w:eastAsia="ru-RU"/>
        </w:rPr>
        <w:br/>
        <w:t>п. 7.1. обстоятельств, но, в любом случае, не позднее 14 (четырнадцати) дней после начала их действия.</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7.3.</w:t>
      </w:r>
      <w:r w:rsidRPr="009D5026">
        <w:rPr>
          <w:rFonts w:ascii="Times New Roman" w:eastAsia="Times New Roman" w:hAnsi="Times New Roman" w:cs="Times New Roman"/>
          <w:snapToGrid w:val="0"/>
          <w:sz w:val="24"/>
          <w:szCs w:val="24"/>
          <w:lang w:eastAsia="ru-RU"/>
        </w:rPr>
        <w:tab/>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 7.1.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7.4.</w:t>
      </w:r>
      <w:r w:rsidRPr="009D5026">
        <w:rPr>
          <w:rFonts w:ascii="Times New Roman" w:eastAsia="Times New Roman" w:hAnsi="Times New Roman" w:cs="Times New Roman"/>
          <w:snapToGrid w:val="0"/>
          <w:sz w:val="24"/>
          <w:szCs w:val="24"/>
          <w:lang w:eastAsia="ru-RU"/>
        </w:rPr>
        <w:tab/>
        <w:t>Если указанные обстоятельства по п. 7.1 продолжаются более 3 (трех) месяцев, каждая Сторона имеет право на расторжение Договора или его части. В этом случае Стороны производят взаиморасчеты.</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8. УСЛОВИЯ ИЗМЕНЕНИЯ, РАСТОРЖЕНИЯ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8.1.</w:t>
      </w:r>
      <w:r w:rsidRPr="009D5026">
        <w:rPr>
          <w:rFonts w:ascii="Times New Roman" w:eastAsia="Times New Roman" w:hAnsi="Times New Roman" w:cs="Times New Roman"/>
          <w:sz w:val="24"/>
          <w:szCs w:val="24"/>
          <w:lang w:eastAsia="ru-RU"/>
        </w:rPr>
        <w:tab/>
        <w:t>Все дополнения к настоящему Договору должны быть совершены в письменной форме и подписаны уполномоченными на то лицами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8.2.</w:t>
      </w:r>
      <w:r w:rsidRPr="009D5026">
        <w:rPr>
          <w:rFonts w:ascii="Times New Roman" w:eastAsia="Times New Roman" w:hAnsi="Times New Roman" w:cs="Times New Roman"/>
          <w:sz w:val="24"/>
          <w:szCs w:val="24"/>
          <w:lang w:eastAsia="ru-RU"/>
        </w:rPr>
        <w:tab/>
        <w:t>Расторжение настоящего Договора может произойти по взаимному согласию обеих Сторон с обязательным проведением взаиморасчетов, либо по решению суда, по основаниям, предусмотренным действующим законодательством Российской Федерации.</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9. ПОРЯДОК РАЗРЕШЕНИЯ СПОРОВ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9.1.</w:t>
      </w:r>
      <w:r w:rsidRPr="009D5026">
        <w:rPr>
          <w:rFonts w:ascii="Times New Roman" w:eastAsia="Times New Roman" w:hAnsi="Times New Roman" w:cs="Times New Roman"/>
          <w:sz w:val="24"/>
          <w:szCs w:val="24"/>
          <w:lang w:eastAsia="ru-RU"/>
        </w:rPr>
        <w:tab/>
        <w:t>В случае возникновения между Заказчиком и Исполнителем споров и/или разногласий, вытекающих из настоящего Договора или связанных с ним, Стороны примут все меры к разрешению их путем переговоров между собой.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9.2.</w:t>
      </w:r>
      <w:r w:rsidRPr="009D5026">
        <w:rPr>
          <w:rFonts w:ascii="Times New Roman" w:eastAsia="Times New Roman" w:hAnsi="Times New Roman" w:cs="Times New Roman"/>
          <w:sz w:val="24"/>
          <w:szCs w:val="24"/>
          <w:lang w:eastAsia="ru-RU"/>
        </w:rPr>
        <w:tab/>
        <w:t>Если Сторонам не удастся разрешить споры и/или разногласия путем переговоров, то такие споры и/или разногласия будут решаться Арбитражным судом в соответствии с действующим законодательством Российской Федерации.</w:t>
      </w:r>
    </w:p>
    <w:p w:rsidR="009D5026" w:rsidRPr="009D5026" w:rsidRDefault="009D5026" w:rsidP="009D5026">
      <w:pPr>
        <w:spacing w:before="240" w:after="240" w:line="240" w:lineRule="auto"/>
        <w:ind w:left="2160" w:firstLine="720"/>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10. АНТИКОРРУПЦИОННАЯ ОГОВОРКА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10.1.</w:t>
      </w:r>
      <w:r w:rsidRPr="009D5026">
        <w:rPr>
          <w:rFonts w:ascii="Times New Roman" w:eastAsia="Times New Roman" w:hAnsi="Times New Roman" w:cs="Times New Roman"/>
          <w:sz w:val="24"/>
          <w:szCs w:val="24"/>
          <w:lang w:eastAsia="ru-RU"/>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результаты.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10.2.</w:t>
      </w:r>
      <w:r w:rsidRPr="009D502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10.3.</w:t>
      </w:r>
      <w:r w:rsidRPr="009D502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настоящим разделом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не менее чем за 10 (десять) рабочих дней до даты расторжения настоящего Договора. В этом случае настоящий Договор считается расторгнутым с даты, указанной в уведомлении о расторжении. Расторжение Договора проводится с обязательным проведением взаиморасчетов по Договору между Сторонами.</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11. ПРОЧИЕ УСЛОВИЯ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11.1.</w:t>
      </w:r>
      <w:r w:rsidRPr="009D5026">
        <w:rPr>
          <w:rFonts w:ascii="Times New Roman" w:eastAsia="Times New Roman" w:hAnsi="Times New Roman" w:cs="Times New Roman"/>
          <w:sz w:val="24"/>
          <w:szCs w:val="24"/>
          <w:lang w:eastAsia="ru-RU"/>
        </w:rPr>
        <w:tab/>
        <w:t>Настоящий Договор составлен и подписан в 2 (двух) экземплярах, имеющих одинаковую юридическую силу, по одному для каждой из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11.2.</w:t>
      </w:r>
      <w:r w:rsidRPr="009D5026">
        <w:rPr>
          <w:rFonts w:ascii="Times New Roman" w:eastAsia="Times New Roman" w:hAnsi="Times New Roman" w:cs="Times New Roman"/>
          <w:sz w:val="24"/>
          <w:szCs w:val="24"/>
          <w:lang w:eastAsia="ru-RU"/>
        </w:rPr>
        <w:tab/>
        <w:t>Все документы и переписка в рамках настоящего Договора являются строго конфиденциальными. Стороны обязуются не передавать данные по настоящему Договору третьим лицам без письменного разрешения другой Стороны, кроме случаев, предусмотренных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11.3.</w:t>
      </w:r>
      <w:r w:rsidRPr="009D5026">
        <w:rPr>
          <w:rFonts w:ascii="Times New Roman" w:eastAsia="Times New Roman" w:hAnsi="Times New Roman" w:cs="Times New Roman"/>
          <w:sz w:val="24"/>
          <w:szCs w:val="24"/>
          <w:lang w:eastAsia="ru-RU"/>
        </w:rPr>
        <w:tab/>
        <w:t>По всем вопросам, связанным с исполнением обязательств по настоящему Договору, ответственными представителями Сторон являются:</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11.3.1. </w:t>
      </w:r>
      <w:r w:rsidRPr="009D5026">
        <w:rPr>
          <w:rFonts w:ascii="Times New Roman" w:eastAsia="Times New Roman" w:hAnsi="Times New Roman" w:cs="Times New Roman"/>
          <w:b/>
          <w:sz w:val="24"/>
          <w:szCs w:val="24"/>
          <w:lang w:eastAsia="ru-RU"/>
        </w:rPr>
        <w:t>от Заказчика</w:t>
      </w:r>
      <w:r w:rsidRPr="009D5026">
        <w:rPr>
          <w:rFonts w:ascii="Times New Roman" w:eastAsia="Times New Roman" w:hAnsi="Times New Roman" w:cs="Times New Roman"/>
          <w:sz w:val="24"/>
          <w:szCs w:val="24"/>
          <w:lang w:eastAsia="ru-RU"/>
        </w:rPr>
        <w:t xml:space="preserve"> – _________________________________,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тел. </w:t>
      </w:r>
      <w:r w:rsidRPr="009D5026">
        <w:rPr>
          <w:rFonts w:ascii="Times New Roman" w:eastAsia="Times New Roman" w:hAnsi="Times New Roman" w:cs="Times New Roman"/>
          <w:sz w:val="24"/>
          <w:szCs w:val="24"/>
          <w:u w:val="single"/>
          <w:lang w:eastAsia="ru-RU"/>
        </w:rPr>
        <w:t xml:space="preserve">+7 (      )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val="en-US" w:eastAsia="ru-RU"/>
        </w:rPr>
        <w:t>E</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lang w:val="en-US" w:eastAsia="ru-RU"/>
        </w:rPr>
        <w:t>mail</w:t>
      </w:r>
      <w:r w:rsidRPr="009D5026">
        <w:rPr>
          <w:rFonts w:ascii="Times New Roman" w:eastAsia="Times New Roman" w:hAnsi="Times New Roman" w:cs="Times New Roman"/>
          <w:sz w:val="24"/>
          <w:szCs w:val="24"/>
          <w:lang w:eastAsia="ru-RU"/>
        </w:rPr>
        <w:t>: 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11.3.2.</w:t>
      </w:r>
      <w:r w:rsidRPr="009D5026">
        <w:rPr>
          <w:rFonts w:ascii="Times New Roman" w:eastAsia="Times New Roman" w:hAnsi="Times New Roman" w:cs="Times New Roman"/>
          <w:b/>
          <w:sz w:val="24"/>
          <w:szCs w:val="24"/>
          <w:lang w:eastAsia="ru-RU"/>
        </w:rPr>
        <w:t xml:space="preserve"> от Исполнителя</w:t>
      </w:r>
      <w:r w:rsidRPr="009D5026">
        <w:rPr>
          <w:rFonts w:ascii="Times New Roman" w:eastAsia="Times New Roman" w:hAnsi="Times New Roman" w:cs="Times New Roman"/>
          <w:sz w:val="24"/>
          <w:szCs w:val="24"/>
          <w:lang w:eastAsia="ru-RU"/>
        </w:rPr>
        <w:t xml:space="preserve"> – </w:t>
      </w:r>
      <w:r w:rsidR="008A610D">
        <w:rPr>
          <w:rFonts w:ascii="Times New Roman" w:eastAsia="Times New Roman" w:hAnsi="Times New Roman" w:cs="Times New Roman"/>
          <w:sz w:val="24"/>
          <w:szCs w:val="24"/>
          <w:u w:val="single"/>
          <w:lang w:eastAsia="ru-RU"/>
        </w:rPr>
        <w:t>Курышова</w:t>
      </w:r>
      <w:r w:rsidRPr="009D5026">
        <w:rPr>
          <w:rFonts w:ascii="Times New Roman" w:eastAsia="Times New Roman" w:hAnsi="Times New Roman" w:cs="Times New Roman"/>
          <w:sz w:val="24"/>
          <w:szCs w:val="24"/>
          <w:u w:val="single"/>
          <w:lang w:eastAsia="ru-RU"/>
        </w:rPr>
        <w:t xml:space="preserve"> </w:t>
      </w:r>
      <w:r w:rsidR="008A610D">
        <w:rPr>
          <w:rFonts w:ascii="Times New Roman" w:eastAsia="Times New Roman" w:hAnsi="Times New Roman" w:cs="Times New Roman"/>
          <w:sz w:val="24"/>
          <w:szCs w:val="24"/>
          <w:u w:val="single"/>
          <w:lang w:eastAsia="ru-RU"/>
        </w:rPr>
        <w:t>Снежана</w:t>
      </w:r>
      <w:r w:rsidRPr="009D5026">
        <w:rPr>
          <w:rFonts w:ascii="Times New Roman" w:eastAsia="Times New Roman" w:hAnsi="Times New Roman" w:cs="Times New Roman"/>
          <w:sz w:val="24"/>
          <w:szCs w:val="24"/>
          <w:u w:val="single"/>
          <w:lang w:eastAsia="ru-RU"/>
        </w:rPr>
        <w:t xml:space="preserve"> </w:t>
      </w:r>
      <w:r w:rsidR="008A610D">
        <w:rPr>
          <w:rFonts w:ascii="Times New Roman" w:eastAsia="Times New Roman" w:hAnsi="Times New Roman" w:cs="Times New Roman"/>
          <w:sz w:val="24"/>
          <w:szCs w:val="24"/>
          <w:u w:val="single"/>
          <w:lang w:eastAsia="ru-RU"/>
        </w:rPr>
        <w:t>Васильевна</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eastAsia="ru-RU"/>
        </w:rPr>
        <w:t>тел</w:t>
      </w:r>
      <w:r w:rsidRPr="009D5026">
        <w:rPr>
          <w:rFonts w:ascii="Times New Roman" w:eastAsia="Times New Roman" w:hAnsi="Times New Roman" w:cs="Times New Roman"/>
          <w:sz w:val="24"/>
          <w:szCs w:val="24"/>
          <w:lang w:val="en-US" w:eastAsia="ru-RU"/>
        </w:rPr>
        <w:t xml:space="preserve">. </w:t>
      </w:r>
      <w:r w:rsidRPr="009D5026">
        <w:rPr>
          <w:rFonts w:ascii="Times New Roman" w:eastAsia="Times New Roman" w:hAnsi="Times New Roman" w:cs="Times New Roman"/>
          <w:sz w:val="24"/>
          <w:szCs w:val="24"/>
          <w:u w:val="single"/>
          <w:lang w:val="en-US" w:eastAsia="ru-RU"/>
        </w:rPr>
        <w:t>+7 (495) 609-90-03</w:t>
      </w:r>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val="en-US" w:eastAsia="ru-RU"/>
        </w:rPr>
        <w:t xml:space="preserve">E-mail: </w:t>
      </w:r>
      <w:hyperlink r:id="rId8" w:history="1">
        <w:r w:rsidRPr="009D5026">
          <w:rPr>
            <w:rFonts w:ascii="Times New Roman" w:eastAsia="Times New Roman" w:hAnsi="Times New Roman" w:cs="Times New Roman"/>
            <w:color w:val="0000FF"/>
            <w:sz w:val="24"/>
            <w:szCs w:val="24"/>
            <w:u w:val="single"/>
            <w:lang w:val="en-US" w:eastAsia="ru-RU"/>
          </w:rPr>
          <w:t>antiplag@rsl.ru</w:t>
        </w:r>
      </w:hyperlink>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left="142" w:hanging="142"/>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w:t>
      </w:r>
      <w:r w:rsidRPr="009D5026">
        <w:rPr>
          <w:rFonts w:ascii="Times New Roman" w:eastAsia="Times New Roman" w:hAnsi="Times New Roman" w:cs="Times New Roman"/>
          <w:sz w:val="24"/>
          <w:szCs w:val="24"/>
          <w:lang w:eastAsia="ru-RU"/>
        </w:rPr>
        <w:tab/>
        <w:t>Приложения к Договору:</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11.4.1. Приложение № 1 «Состав услуги»;</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11.4.2. Приложение № 2 «Форма отчета по результату проведенной проверки».</w:t>
      </w:r>
    </w:p>
    <w:p w:rsidR="009D5026" w:rsidRDefault="009D5026" w:rsidP="009D5026">
      <w:pPr>
        <w:spacing w:before="60"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12. ЮРИДИЧЕСКИЕ АДРЕСА И РЕКВИЗИТЫ СТОРОН</w:t>
      </w:r>
    </w:p>
    <w:tbl>
      <w:tblPr>
        <w:tblW w:w="10065" w:type="dxa"/>
        <w:tblInd w:w="-176" w:type="dxa"/>
        <w:tblLook w:val="0000" w:firstRow="0" w:lastRow="0" w:firstColumn="0" w:lastColumn="0" w:noHBand="0" w:noVBand="0"/>
      </w:tblPr>
      <w:tblGrid>
        <w:gridCol w:w="3961"/>
        <w:gridCol w:w="929"/>
        <w:gridCol w:w="5175"/>
      </w:tblGrid>
      <w:tr w:rsidR="00E5497A" w:rsidRPr="009D5026" w:rsidTr="00495B50">
        <w:trPr>
          <w:trHeight w:val="281"/>
        </w:trPr>
        <w:tc>
          <w:tcPr>
            <w:tcW w:w="4890" w:type="dxa"/>
            <w:gridSpan w:val="2"/>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Заказчик:</w:t>
            </w: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Исполнитель:</w:t>
            </w:r>
          </w:p>
        </w:tc>
      </w:tr>
      <w:tr w:rsidR="00E5497A" w:rsidRPr="009D5026" w:rsidTr="00495B50">
        <w:trPr>
          <w:trHeight w:val="1420"/>
        </w:trPr>
        <w:tc>
          <w:tcPr>
            <w:tcW w:w="4890" w:type="dxa"/>
            <w:gridSpan w:val="2"/>
          </w:tcPr>
          <w:p w:rsidR="00E5497A" w:rsidRPr="009D5026" w:rsidRDefault="00E5497A" w:rsidP="00495B50">
            <w:pPr>
              <w:spacing w:after="0" w:line="240" w:lineRule="auto"/>
              <w:rPr>
                <w:rFonts w:ascii="Times New Roman" w:eastAsia="Times New Roman" w:hAnsi="Times New Roman" w:cs="Times New Roman"/>
                <w:b/>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ФГБУ "РГБ"</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Юридический / Почтовый адрес: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РФ, 119019, г. Москва, ул. Воздвиженка, 3/5</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ИНН 7704097560 / КПП 770401001</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ОГРН 1037739390809</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ОКПО 02175175 / ОКАТО 45286552000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ОКТМО 45374000000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УФК по г. Москве федеральное государственное бюджетное учреждение "Российская государственная библиотека"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л/с 20736Х72670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р/с 40501810845252000079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Главное управление Банка России по Центральному федеральному округу </w:t>
            </w:r>
            <w:r w:rsidRPr="009D5026">
              <w:rPr>
                <w:rFonts w:ascii="Times New Roman" w:eastAsia="Times New Roman" w:hAnsi="Times New Roman" w:cs="Times New Roman"/>
                <w:spacing w:val="3"/>
                <w:sz w:val="24"/>
                <w:szCs w:val="24"/>
                <w:lang w:eastAsia="ru-RU"/>
              </w:rPr>
              <w:br/>
              <w:t>г. Москва</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БИК 044525000</w:t>
            </w:r>
          </w:p>
          <w:p w:rsidR="00E5497A" w:rsidRPr="009D5026" w:rsidRDefault="00E5497A" w:rsidP="00495B50">
            <w:pPr>
              <w:spacing w:after="0" w:line="240" w:lineRule="auto"/>
              <w:jc w:val="both"/>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КБК 00000000000000000130</w:t>
            </w:r>
          </w:p>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
        </w:tc>
      </w:tr>
      <w:tr w:rsidR="00E5497A" w:rsidRPr="009D5026" w:rsidTr="00495B50">
        <w:trPr>
          <w:trHeight w:val="270"/>
        </w:trPr>
        <w:tc>
          <w:tcPr>
            <w:tcW w:w="3961"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Заказчика:</w:t>
            </w:r>
          </w:p>
        </w:tc>
        <w:tc>
          <w:tcPr>
            <w:tcW w:w="929" w:type="dxa"/>
          </w:tcPr>
          <w:p w:rsidR="00E5497A" w:rsidRPr="009D5026" w:rsidRDefault="00E5497A" w:rsidP="00495B50">
            <w:pPr>
              <w:spacing w:after="0" w:line="240" w:lineRule="auto"/>
              <w:jc w:val="center"/>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Исполнителя:</w:t>
            </w:r>
          </w:p>
        </w:tc>
      </w:tr>
      <w:tr w:rsidR="00E5497A" w:rsidRPr="009D5026" w:rsidTr="00495B50">
        <w:trPr>
          <w:trHeight w:val="479"/>
        </w:trPr>
        <w:tc>
          <w:tcPr>
            <w:tcW w:w="3961" w:type="dxa"/>
          </w:tcPr>
          <w:p w:rsidR="00E5497A" w:rsidRPr="009D5026" w:rsidRDefault="00E5497A" w:rsidP="00495B50">
            <w:pPr>
              <w:spacing w:before="120"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 /</w:t>
            </w:r>
            <w:r w:rsidRPr="009D5026">
              <w:rPr>
                <w:rFonts w:ascii="Times New Roman" w:eastAsia="Batang" w:hAnsi="Times New Roman" w:cs="Times New Roman"/>
                <w:sz w:val="24"/>
                <w:szCs w:val="24"/>
                <w:lang w:eastAsia="ru-RU"/>
              </w:rPr>
              <w:t xml:space="preserve"> ______________ </w:t>
            </w:r>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before="120"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before="120" w:after="0" w:line="240" w:lineRule="auto"/>
              <w:ind w:firstLine="264"/>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_______________ / _______________ /</w:t>
            </w:r>
          </w:p>
        </w:tc>
      </w:tr>
      <w:tr w:rsidR="00E5497A" w:rsidRPr="009D5026" w:rsidTr="00495B50">
        <w:tc>
          <w:tcPr>
            <w:tcW w:w="3961" w:type="dxa"/>
          </w:tcPr>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roofErr w:type="spellStart"/>
            <w:r w:rsidRPr="009D5026">
              <w:rPr>
                <w:rFonts w:ascii="Times New Roman" w:eastAsia="Times New Roman" w:hAnsi="Times New Roman" w:cs="Times New Roman"/>
                <w:sz w:val="24"/>
                <w:szCs w:val="24"/>
                <w:lang w:eastAsia="ru-RU"/>
              </w:rPr>
              <w:t>м.п</w:t>
            </w:r>
            <w:proofErr w:type="spellEnd"/>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ind w:firstLine="264"/>
              <w:jc w:val="both"/>
              <w:rPr>
                <w:rFonts w:ascii="Times New Roman" w:eastAsia="Times New Roman" w:hAnsi="Times New Roman" w:cs="Times New Roman"/>
                <w:sz w:val="24"/>
                <w:szCs w:val="24"/>
                <w:lang w:eastAsia="ru-RU"/>
              </w:rPr>
            </w:pPr>
            <w:proofErr w:type="spellStart"/>
            <w:r w:rsidRPr="009D5026">
              <w:rPr>
                <w:rFonts w:ascii="Times New Roman" w:eastAsia="Times New Roman" w:hAnsi="Times New Roman" w:cs="Times New Roman"/>
                <w:sz w:val="24"/>
                <w:szCs w:val="24"/>
                <w:lang w:eastAsia="ru-RU"/>
              </w:rPr>
              <w:t>м.п</w:t>
            </w:r>
            <w:proofErr w:type="spellEnd"/>
            <w:r w:rsidRPr="009D5026">
              <w:rPr>
                <w:rFonts w:ascii="Times New Roman" w:eastAsia="Times New Roman" w:hAnsi="Times New Roman" w:cs="Times New Roman"/>
                <w:sz w:val="24"/>
                <w:szCs w:val="24"/>
                <w:lang w:eastAsia="ru-RU"/>
              </w:rPr>
              <w:t>.</w:t>
            </w:r>
          </w:p>
        </w:tc>
      </w:tr>
    </w:tbl>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footerReference w:type="default" r:id="rId9"/>
          <w:pgSz w:w="11906" w:h="16838"/>
          <w:pgMar w:top="851" w:right="851" w:bottom="1134"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1</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 xml:space="preserve">Состав услуги </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основании устава федерального государственного бюджетного учреждения «Российская государственная библиотека» (ФГБУ «РГБ») услуга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Услуга) оказывается: физическим лицам (авторам соответствующих документов или их представителям ); юридическим лицам (диссертационным советам – по представленным к защите диссертациям или диссертациям, прошедшим защиту в этих диссертационных советах, организациям – по опубликованным или готовящимся к публикации научным работам, права на которые принадлежат этим организациям, судам, правоохранительным органам, Высшей аттестационной комиссии при Министерстве образования и науки Российской Федерации) (далее – Заказчику) на основании договора (с физическим лицом удаленно на условиях публичной оферты через Интернет-магазин услуг РГБ).</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проверку принимаются опубликованные и неопубликованные (на правах рукописей) документы научного характера: диссертации на соискание ученых степеней, представленные к защите или прошедшие процедуру защиты в диссертационных советах, авторефераты диссертаций; научные произведения (монографии, статьи, рецензии, тезисы докладов и т.д.), отчеты о научно-исследовательской работе и т.п.</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 xml:space="preserve">Документ принимается в электронной форме в виде файла в формате офисных пакетов </w:t>
      </w:r>
      <w:proofErr w:type="spellStart"/>
      <w:r w:rsidRPr="00FE444F">
        <w:rPr>
          <w:rFonts w:ascii="Times New Roman" w:eastAsia="Times New Roman" w:hAnsi="Times New Roman" w:cs="Times New Roman"/>
          <w:sz w:val="24"/>
          <w:szCs w:val="24"/>
          <w:lang w:eastAsia="ru-RU"/>
        </w:rPr>
        <w:t>Microsoft</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Office</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doc</w:t>
      </w:r>
      <w:proofErr w:type="spellEnd"/>
      <w:r w:rsidRPr="00FE444F">
        <w:rPr>
          <w:rFonts w:ascii="Times New Roman" w:eastAsia="Times New Roman" w:hAnsi="Times New Roman" w:cs="Times New Roman"/>
          <w:sz w:val="24"/>
          <w:szCs w:val="24"/>
          <w:lang w:eastAsia="ru-RU"/>
        </w:rPr>
        <w:t>, .</w:t>
      </w:r>
      <w:proofErr w:type="spellStart"/>
      <w:r w:rsidRPr="00FE444F">
        <w:rPr>
          <w:rFonts w:ascii="Times New Roman" w:eastAsia="Times New Roman" w:hAnsi="Times New Roman" w:cs="Times New Roman"/>
          <w:sz w:val="24"/>
          <w:szCs w:val="24"/>
          <w:lang w:eastAsia="ru-RU"/>
        </w:rPr>
        <w:t>docx</w:t>
      </w:r>
      <w:proofErr w:type="spellEnd"/>
      <w:r w:rsidRPr="00FE444F">
        <w:rPr>
          <w:rFonts w:ascii="Times New Roman" w:eastAsia="Times New Roman" w:hAnsi="Times New Roman" w:cs="Times New Roman"/>
          <w:sz w:val="24"/>
          <w:szCs w:val="24"/>
          <w:lang w:eastAsia="ru-RU"/>
        </w:rPr>
        <w:t>, .</w:t>
      </w:r>
      <w:proofErr w:type="spellStart"/>
      <w:r w:rsidRPr="00FE444F">
        <w:rPr>
          <w:rFonts w:ascii="Times New Roman" w:eastAsia="Times New Roman" w:hAnsi="Times New Roman" w:cs="Times New Roman"/>
          <w:sz w:val="24"/>
          <w:szCs w:val="24"/>
          <w:lang w:eastAsia="ru-RU"/>
        </w:rPr>
        <w:t>rtf</w:t>
      </w:r>
      <w:proofErr w:type="spell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OpenOffice</w:t>
      </w:r>
      <w:proofErr w:type="spellEnd"/>
      <w:r w:rsidRPr="00FE444F">
        <w:rPr>
          <w:rFonts w:ascii="Times New Roman" w:eastAsia="Times New Roman" w:hAnsi="Times New Roman" w:cs="Times New Roman"/>
          <w:sz w:val="24"/>
          <w:szCs w:val="24"/>
          <w:lang w:eastAsia="ru-RU"/>
        </w:rPr>
        <w:t xml:space="preserve"> </w:t>
      </w:r>
      <w:proofErr w:type="gramStart"/>
      <w:r w:rsidRPr="00FE444F">
        <w:rPr>
          <w:rFonts w:ascii="Times New Roman" w:eastAsia="Times New Roman" w:hAnsi="Times New Roman" w:cs="Times New Roman"/>
          <w:sz w:val="24"/>
          <w:szCs w:val="24"/>
          <w:lang w:eastAsia="ru-RU"/>
        </w:rPr>
        <w:t>(.</w:t>
      </w:r>
      <w:proofErr w:type="spellStart"/>
      <w:r w:rsidRPr="00FE444F">
        <w:rPr>
          <w:rFonts w:ascii="Times New Roman" w:eastAsia="Times New Roman" w:hAnsi="Times New Roman" w:cs="Times New Roman"/>
          <w:sz w:val="24"/>
          <w:szCs w:val="24"/>
          <w:lang w:eastAsia="ru-RU"/>
        </w:rPr>
        <w:t>org</w:t>
      </w:r>
      <w:proofErr w:type="spellEnd"/>
      <w:proofErr w:type="gramEnd"/>
      <w:r w:rsidRPr="00FE444F">
        <w:rPr>
          <w:rFonts w:ascii="Times New Roman" w:eastAsia="Times New Roman" w:hAnsi="Times New Roman" w:cs="Times New Roman"/>
          <w:sz w:val="24"/>
          <w:szCs w:val="24"/>
          <w:lang w:eastAsia="ru-RU"/>
        </w:rPr>
        <w:t xml:space="preserve">, </w:t>
      </w:r>
      <w:proofErr w:type="spellStart"/>
      <w:r w:rsidRPr="00FE444F">
        <w:rPr>
          <w:rFonts w:ascii="Times New Roman" w:eastAsia="Times New Roman" w:hAnsi="Times New Roman" w:cs="Times New Roman"/>
          <w:sz w:val="24"/>
          <w:szCs w:val="24"/>
          <w:lang w:eastAsia="ru-RU"/>
        </w:rPr>
        <w:t>odt</w:t>
      </w:r>
      <w:proofErr w:type="spellEnd"/>
      <w:r w:rsidRPr="00FE444F">
        <w:rPr>
          <w:rFonts w:ascii="Times New Roman" w:eastAsia="Times New Roman" w:hAnsi="Times New Roman" w:cs="Times New Roman"/>
          <w:sz w:val="24"/>
          <w:szCs w:val="24"/>
          <w:lang w:eastAsia="ru-RU"/>
        </w:rPr>
        <w:t>); текстового файла (.</w:t>
      </w:r>
      <w:proofErr w:type="spellStart"/>
      <w:r w:rsidRPr="00FE444F">
        <w:rPr>
          <w:rFonts w:ascii="Times New Roman" w:eastAsia="Times New Roman" w:hAnsi="Times New Roman" w:cs="Times New Roman"/>
          <w:sz w:val="24"/>
          <w:szCs w:val="24"/>
          <w:lang w:eastAsia="ru-RU"/>
        </w:rPr>
        <w:t>txt</w:t>
      </w:r>
      <w:proofErr w:type="spellEnd"/>
      <w:r w:rsidRPr="00FE444F">
        <w:rPr>
          <w:rFonts w:ascii="Times New Roman" w:eastAsia="Times New Roman" w:hAnsi="Times New Roman" w:cs="Times New Roman"/>
          <w:sz w:val="24"/>
          <w:szCs w:val="24"/>
          <w:lang w:eastAsia="ru-RU"/>
        </w:rPr>
        <w:t>) или файла в формате PDF или PDF/А с текстовым слоем.</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Исполнителем Услуги является ФГБУ «РГБ». Предоставление Услуги включает в себя следующие этапы: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Прием и регистрация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Проверка текстового документа на предмет обнаружения некорректных заимствований из ранее опубликованных/обнародованных произведений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Система);</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Подготовка и выдача Заказчику Отчета о проверке, оформленного в виде заключения.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Текст документа проверяет назначенный специалист ФГБУ «РГБ», который выполняет следующие действия: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Проверяет полученный документ с помощью Системы;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Проводит анализ автоматизированного отчета Системы: обнаруженных текстовых совпадений, а также источников заимствования;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 xml:space="preserve">На основании данных автоматизированного отчета Системы и проведенного анализа выносит решения о существенности для проверяемого документа обнаруженных заимствований, их характере, местоположении в документе и объеме; </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4.</w:t>
      </w:r>
      <w:r w:rsidRPr="00FE444F">
        <w:rPr>
          <w:rFonts w:ascii="Times New Roman" w:eastAsia="Times New Roman" w:hAnsi="Times New Roman" w:cs="Times New Roman"/>
          <w:sz w:val="24"/>
          <w:szCs w:val="24"/>
          <w:lang w:eastAsia="ru-RU"/>
        </w:rPr>
        <w:tab/>
        <w:t>Проводит анализ ссылочного аппарата на предмет его соответствия источникам, указанным в списке литературы;</w:t>
      </w:r>
    </w:p>
    <w:p w:rsidR="00E5497A" w:rsidRDefault="00FE444F" w:rsidP="00FE444F">
      <w:pPr>
        <w:spacing w:before="60" w:after="0" w:line="240" w:lineRule="auto"/>
        <w:ind w:firstLine="709"/>
        <w:jc w:val="both"/>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sz w:val="24"/>
          <w:szCs w:val="24"/>
          <w:lang w:eastAsia="ru-RU"/>
        </w:rPr>
        <w:t>5.</w:t>
      </w:r>
      <w:r w:rsidRPr="00FE444F">
        <w:rPr>
          <w:rFonts w:ascii="Times New Roman" w:eastAsia="Times New Roman" w:hAnsi="Times New Roman" w:cs="Times New Roman"/>
          <w:sz w:val="24"/>
          <w:szCs w:val="24"/>
          <w:lang w:eastAsia="ru-RU"/>
        </w:rPr>
        <w:tab/>
        <w:t>Составляет Отчет о проверке текстового документа.</w:t>
      </w:r>
    </w:p>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pgSz w:w="11906" w:h="16838"/>
          <w:pgMar w:top="851" w:right="851" w:bottom="993"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2</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7614EC" w:rsidRDefault="00FE444F" w:rsidP="00FE444F">
      <w:pPr>
        <w:pStyle w:val="a7"/>
        <w:jc w:val="center"/>
        <w:rPr>
          <w:sz w:val="28"/>
          <w:szCs w:val="28"/>
        </w:rPr>
      </w:pPr>
      <w:r w:rsidRPr="007614EC">
        <w:rPr>
          <w:noProof/>
          <w:sz w:val="24"/>
          <w:szCs w:val="24"/>
        </w:rPr>
        <w:drawing>
          <wp:inline distT="0" distB="0" distL="0" distR="0">
            <wp:extent cx="581025" cy="819150"/>
            <wp:effectExtent l="0" t="0" r="9525" b="0"/>
            <wp:docPr id="1" name="Рисунок 1" descr="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E444F" w:rsidRPr="007614EC" w:rsidRDefault="00FE444F" w:rsidP="00FE444F">
      <w:pPr>
        <w:pStyle w:val="a7"/>
        <w:jc w:val="center"/>
        <w:rPr>
          <w:sz w:val="24"/>
          <w:szCs w:val="24"/>
        </w:rPr>
      </w:pPr>
      <w:r w:rsidRPr="007614EC">
        <w:rPr>
          <w:sz w:val="24"/>
          <w:szCs w:val="24"/>
        </w:rPr>
        <w:t>МИНИСТЕРСТВО КУЛЬТУРЫ РОССИЙСКОЙ ФЕДЕРАЦИИ</w:t>
      </w:r>
    </w:p>
    <w:p w:rsidR="00FE444F" w:rsidRPr="007614EC" w:rsidRDefault="00FE444F" w:rsidP="00FE444F">
      <w:pPr>
        <w:pStyle w:val="a7"/>
        <w:jc w:val="center"/>
        <w:rPr>
          <w:b/>
          <w:sz w:val="24"/>
          <w:szCs w:val="24"/>
        </w:rPr>
      </w:pPr>
      <w:r w:rsidRPr="007614EC">
        <w:rPr>
          <w:b/>
          <w:sz w:val="24"/>
          <w:szCs w:val="24"/>
        </w:rPr>
        <w:t>ФЕДЕРАЛЬНОЕ ГОСУДАРСТВЕННОЕ БЮДЖЕТНОЕ УЧРЕЖДЕНИЕ</w:t>
      </w:r>
    </w:p>
    <w:p w:rsidR="00FE444F" w:rsidRPr="007614EC" w:rsidRDefault="00FE444F" w:rsidP="00FE444F">
      <w:pPr>
        <w:pStyle w:val="a7"/>
        <w:jc w:val="center"/>
        <w:rPr>
          <w:b/>
          <w:sz w:val="24"/>
          <w:szCs w:val="24"/>
        </w:rPr>
      </w:pPr>
      <w:r w:rsidRPr="007614EC">
        <w:rPr>
          <w:b/>
          <w:sz w:val="24"/>
          <w:szCs w:val="24"/>
        </w:rPr>
        <w:t>"РОССИЙСКАЯ ГОСУДАРСТВЕННАЯ БИБЛИОТЕКА"</w:t>
      </w:r>
    </w:p>
    <w:p w:rsidR="00FE444F" w:rsidRPr="007614EC" w:rsidRDefault="00FE444F" w:rsidP="00FE444F">
      <w:pPr>
        <w:pStyle w:val="a7"/>
        <w:spacing w:after="240"/>
        <w:jc w:val="center"/>
        <w:rPr>
          <w:sz w:val="24"/>
          <w:szCs w:val="24"/>
        </w:rPr>
      </w:pPr>
      <w:r w:rsidRPr="007614EC">
        <w:rPr>
          <w:b/>
          <w:sz w:val="24"/>
          <w:szCs w:val="24"/>
        </w:rPr>
        <w:t>(ФГБУ "РГБ")</w:t>
      </w:r>
    </w:p>
    <w:p w:rsidR="00FE444F" w:rsidRPr="007614EC" w:rsidRDefault="00FE444F" w:rsidP="00FE444F">
      <w:pPr>
        <w:pStyle w:val="a7"/>
        <w:spacing w:before="240" w:after="240" w:line="360" w:lineRule="auto"/>
        <w:jc w:val="center"/>
        <w:rPr>
          <w:sz w:val="24"/>
          <w:szCs w:val="24"/>
        </w:rPr>
      </w:pPr>
      <w:r w:rsidRPr="007614EC">
        <w:rPr>
          <w:b/>
          <w:sz w:val="24"/>
          <w:szCs w:val="24"/>
        </w:rPr>
        <w:t xml:space="preserve">Отчет по результату проведенной проверки № </w:t>
      </w:r>
      <w:r w:rsidRPr="007614EC">
        <w:rPr>
          <w:i/>
          <w:sz w:val="24"/>
          <w:szCs w:val="24"/>
        </w:rPr>
        <w:t>(идентификационный номер)</w:t>
      </w:r>
    </w:p>
    <w:p w:rsidR="00FE444F" w:rsidRPr="007614EC" w:rsidRDefault="00FE444F" w:rsidP="00FE444F">
      <w:pPr>
        <w:pStyle w:val="a7"/>
        <w:spacing w:line="360" w:lineRule="auto"/>
        <w:ind w:firstLine="709"/>
        <w:jc w:val="both"/>
        <w:rPr>
          <w:i/>
          <w:sz w:val="24"/>
          <w:szCs w:val="24"/>
        </w:rPr>
      </w:pPr>
      <w:r w:rsidRPr="007614EC">
        <w:rPr>
          <w:sz w:val="24"/>
          <w:szCs w:val="24"/>
        </w:rPr>
        <w:t xml:space="preserve">На проверку поступил документ </w:t>
      </w:r>
      <w:r w:rsidRPr="007614EC">
        <w:rPr>
          <w:i/>
          <w:sz w:val="24"/>
          <w:szCs w:val="24"/>
        </w:rPr>
        <w:t>(сведения, указанные на титульном листе: фамилия, имя, отчество (при наличии) автора; название документа; сведения о документе: вид документа; шифр(ы) и наименование специальности(ей) в соответствии с действующей номенклатурой специальностей научных работников (при наличии); наименование организации, место и год создания).</w:t>
      </w:r>
    </w:p>
    <w:p w:rsidR="00FE444F" w:rsidRPr="007614EC" w:rsidRDefault="00FE444F" w:rsidP="00FE444F">
      <w:pPr>
        <w:pStyle w:val="a7"/>
        <w:spacing w:line="360" w:lineRule="auto"/>
        <w:ind w:firstLine="709"/>
        <w:jc w:val="both"/>
        <w:rPr>
          <w:sz w:val="24"/>
          <w:szCs w:val="24"/>
        </w:rPr>
      </w:pPr>
      <w:r w:rsidRPr="007614EC">
        <w:rPr>
          <w:sz w:val="24"/>
          <w:szCs w:val="24"/>
        </w:rPr>
        <w:t xml:space="preserve">Документ был проверен «Автоматизированной системой специализированной обработки текстовых документов» (далее – Система) по коллекции </w:t>
      </w:r>
      <w:r w:rsidRPr="007614EC">
        <w:rPr>
          <w:i/>
          <w:sz w:val="24"/>
          <w:szCs w:val="24"/>
        </w:rPr>
        <w:t>(указать название коллекции)</w:t>
      </w:r>
      <w:r w:rsidRPr="007614EC">
        <w:rPr>
          <w:sz w:val="24"/>
          <w:szCs w:val="24"/>
        </w:rPr>
        <w:t xml:space="preserve"> из полнотекстовой базы «Электронная библиотека Российской государственной библиотеки» (далее – ЭБ РГБ) по состоянию на </w:t>
      </w:r>
      <w:r w:rsidRPr="007614EC">
        <w:rPr>
          <w:i/>
          <w:sz w:val="24"/>
          <w:szCs w:val="24"/>
        </w:rPr>
        <w:t>(дата последнего обновления).</w:t>
      </w:r>
      <w:r w:rsidRPr="007614EC">
        <w:rPr>
          <w:sz w:val="24"/>
          <w:szCs w:val="24"/>
        </w:rPr>
        <w:t xml:space="preserve"> Система показала, что уникальный</w:t>
      </w:r>
      <w:r w:rsidRPr="007614EC">
        <w:rPr>
          <w:color w:val="7030A0"/>
          <w:sz w:val="24"/>
          <w:szCs w:val="24"/>
        </w:rPr>
        <w:t xml:space="preserve"> </w:t>
      </w:r>
      <w:r w:rsidRPr="007614EC">
        <w:rPr>
          <w:sz w:val="24"/>
          <w:szCs w:val="24"/>
        </w:rPr>
        <w:t xml:space="preserve">текст в проверяемом документе составляет </w:t>
      </w:r>
      <w:r w:rsidRPr="007614EC">
        <w:rPr>
          <w:i/>
          <w:sz w:val="24"/>
          <w:szCs w:val="24"/>
        </w:rPr>
        <w:t>(%)</w:t>
      </w:r>
      <w:r w:rsidRPr="007614EC">
        <w:rPr>
          <w:sz w:val="24"/>
          <w:szCs w:val="24"/>
        </w:rPr>
        <w:t xml:space="preserve">, а </w:t>
      </w:r>
      <w:r w:rsidRPr="007614EC">
        <w:rPr>
          <w:i/>
          <w:sz w:val="24"/>
          <w:szCs w:val="24"/>
        </w:rPr>
        <w:t xml:space="preserve">(%) </w:t>
      </w:r>
      <w:r w:rsidRPr="007614EC">
        <w:rPr>
          <w:sz w:val="24"/>
          <w:szCs w:val="24"/>
        </w:rPr>
        <w:t>текста</w:t>
      </w:r>
      <w:r w:rsidRPr="007614EC">
        <w:rPr>
          <w:i/>
          <w:sz w:val="24"/>
          <w:szCs w:val="24"/>
        </w:rPr>
        <w:t xml:space="preserve"> </w:t>
      </w:r>
      <w:r w:rsidRPr="007614EC">
        <w:rPr>
          <w:sz w:val="24"/>
          <w:szCs w:val="24"/>
        </w:rPr>
        <w:t xml:space="preserve">присутствует в более чем </w:t>
      </w:r>
      <w:r w:rsidRPr="007614EC">
        <w:rPr>
          <w:i/>
          <w:sz w:val="24"/>
          <w:szCs w:val="24"/>
        </w:rPr>
        <w:t>(количество, указанное цифрой и прописью)</w:t>
      </w:r>
      <w:r w:rsidRPr="007614EC">
        <w:rPr>
          <w:sz w:val="24"/>
          <w:szCs w:val="24"/>
        </w:rPr>
        <w:t xml:space="preserve"> источниках. </w:t>
      </w:r>
    </w:p>
    <w:p w:rsidR="00FE444F" w:rsidRPr="007614EC" w:rsidRDefault="00FE444F" w:rsidP="00FE444F">
      <w:pPr>
        <w:pStyle w:val="a7"/>
        <w:spacing w:line="360" w:lineRule="auto"/>
        <w:ind w:firstLine="709"/>
        <w:jc w:val="both"/>
        <w:rPr>
          <w:sz w:val="24"/>
          <w:szCs w:val="24"/>
        </w:rPr>
      </w:pPr>
      <w:r w:rsidRPr="007614EC">
        <w:rPr>
          <w:sz w:val="24"/>
          <w:szCs w:val="24"/>
        </w:rPr>
        <w:t xml:space="preserve">Анализ данных источников показал, что в исследуемом тексте имеются корректные совпадения в виде </w:t>
      </w:r>
      <w:r w:rsidRPr="007614EC">
        <w:rPr>
          <w:i/>
          <w:sz w:val="24"/>
          <w:szCs w:val="24"/>
        </w:rPr>
        <w:t>(перечисление)</w:t>
      </w:r>
      <w:r w:rsidRPr="007614EC">
        <w:rPr>
          <w:sz w:val="24"/>
          <w:szCs w:val="24"/>
        </w:rPr>
        <w:t xml:space="preserve">. К корректным заимствованиям были отнесены </w:t>
      </w:r>
      <w:r w:rsidRPr="007614EC">
        <w:rPr>
          <w:i/>
          <w:sz w:val="24"/>
          <w:szCs w:val="24"/>
        </w:rPr>
        <w:t>(перечисление).</w:t>
      </w:r>
      <w:r w:rsidRPr="007614EC">
        <w:rPr>
          <w:sz w:val="24"/>
          <w:szCs w:val="24"/>
        </w:rPr>
        <w:t xml:space="preserve"> </w:t>
      </w:r>
    </w:p>
    <w:p w:rsidR="00FE444F" w:rsidRPr="007614EC" w:rsidRDefault="00FE444F" w:rsidP="00FE444F">
      <w:pPr>
        <w:pStyle w:val="a7"/>
        <w:spacing w:line="360" w:lineRule="auto"/>
        <w:ind w:firstLine="709"/>
        <w:jc w:val="both"/>
        <w:rPr>
          <w:sz w:val="24"/>
          <w:szCs w:val="24"/>
        </w:rPr>
      </w:pPr>
      <w:r w:rsidRPr="007614EC">
        <w:rPr>
          <w:sz w:val="24"/>
          <w:szCs w:val="24"/>
        </w:rPr>
        <w:t xml:space="preserve">После исключения корректных совпадений и корректных заимствований, а также источников, доля которых менее </w:t>
      </w:r>
      <w:r w:rsidRPr="007614EC">
        <w:rPr>
          <w:i/>
          <w:sz w:val="24"/>
          <w:szCs w:val="24"/>
        </w:rPr>
        <w:t>(%),</w:t>
      </w:r>
      <w:r w:rsidRPr="007614EC">
        <w:rPr>
          <w:sz w:val="24"/>
          <w:szCs w:val="24"/>
        </w:rPr>
        <w:t xml:space="preserve"> прочие совпадающие фрагменты составили </w:t>
      </w:r>
      <w:r w:rsidRPr="007614EC">
        <w:rPr>
          <w:i/>
          <w:sz w:val="24"/>
          <w:szCs w:val="24"/>
        </w:rPr>
        <w:t xml:space="preserve">(%) </w:t>
      </w:r>
      <w:r w:rsidRPr="007614EC">
        <w:rPr>
          <w:sz w:val="24"/>
          <w:szCs w:val="24"/>
        </w:rPr>
        <w:t xml:space="preserve">исследуемого текста. Это, в основном, фрагменты следующих источников, имеющихся в ЭБ РГБ: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spacing w:line="360" w:lineRule="auto"/>
        <w:ind w:firstLine="709"/>
        <w:jc w:val="both"/>
        <w:rPr>
          <w:i/>
          <w:sz w:val="24"/>
          <w:szCs w:val="24"/>
        </w:rPr>
      </w:pPr>
      <w:r w:rsidRPr="007614EC">
        <w:rPr>
          <w:sz w:val="24"/>
          <w:szCs w:val="24"/>
        </w:rPr>
        <w:t>Анализ данных источников выявил наличие</w:t>
      </w:r>
      <w:r w:rsidRPr="007614EC">
        <w:rPr>
          <w:i/>
          <w:sz w:val="24"/>
          <w:szCs w:val="24"/>
        </w:rPr>
        <w:t xml:space="preserve"> </w:t>
      </w:r>
      <w:r w:rsidRPr="007614EC">
        <w:rPr>
          <w:sz w:val="24"/>
          <w:szCs w:val="24"/>
        </w:rPr>
        <w:t>некорректных заимствований</w:t>
      </w:r>
      <w:r w:rsidRPr="007614EC">
        <w:rPr>
          <w:i/>
          <w:sz w:val="24"/>
          <w:szCs w:val="24"/>
        </w:rPr>
        <w:t xml:space="preserve"> </w:t>
      </w:r>
      <w:r w:rsidRPr="007614EC">
        <w:rPr>
          <w:sz w:val="24"/>
          <w:szCs w:val="24"/>
        </w:rPr>
        <w:t xml:space="preserve">в виде </w:t>
      </w:r>
      <w:r w:rsidRPr="007614EC">
        <w:rPr>
          <w:i/>
          <w:sz w:val="24"/>
          <w:szCs w:val="24"/>
        </w:rPr>
        <w:t>(незначительных/значительных по объему текстовых фрагментов, с дальнейшим описанием характера и оценкой совпадений).</w:t>
      </w:r>
    </w:p>
    <w:p w:rsidR="00FE444F" w:rsidRPr="007614EC" w:rsidRDefault="00FE444F" w:rsidP="00FE444F">
      <w:pPr>
        <w:pStyle w:val="a7"/>
        <w:spacing w:line="360" w:lineRule="auto"/>
        <w:ind w:firstLine="709"/>
        <w:jc w:val="both"/>
        <w:rPr>
          <w:sz w:val="24"/>
          <w:szCs w:val="24"/>
        </w:rPr>
      </w:pPr>
      <w:r w:rsidRPr="007614EC">
        <w:rPr>
          <w:sz w:val="24"/>
          <w:szCs w:val="24"/>
        </w:rPr>
        <w:t xml:space="preserve">Фрагменты, совпадающие с текстом </w:t>
      </w:r>
      <w:r w:rsidRPr="007614EC">
        <w:rPr>
          <w:i/>
          <w:sz w:val="24"/>
          <w:szCs w:val="24"/>
        </w:rPr>
        <w:t>(указание источника)</w:t>
      </w:r>
      <w:r w:rsidRPr="007614EC">
        <w:rPr>
          <w:sz w:val="24"/>
          <w:szCs w:val="24"/>
        </w:rPr>
        <w:t>, обнаружены в (</w:t>
      </w:r>
      <w:r w:rsidRPr="007614EC">
        <w:rPr>
          <w:i/>
          <w:sz w:val="24"/>
          <w:szCs w:val="24"/>
        </w:rPr>
        <w:t>указание раздела(</w:t>
      </w:r>
      <w:proofErr w:type="spellStart"/>
      <w:r w:rsidRPr="007614EC">
        <w:rPr>
          <w:i/>
          <w:sz w:val="24"/>
          <w:szCs w:val="24"/>
        </w:rPr>
        <w:t>ов</w:t>
      </w:r>
      <w:proofErr w:type="spellEnd"/>
      <w:r w:rsidRPr="007614EC">
        <w:rPr>
          <w:i/>
          <w:sz w:val="24"/>
          <w:szCs w:val="24"/>
        </w:rPr>
        <w:t>) проверяемого документа</w:t>
      </w:r>
      <w:r w:rsidRPr="007614EC">
        <w:rPr>
          <w:sz w:val="24"/>
          <w:szCs w:val="24"/>
        </w:rPr>
        <w:t xml:space="preserve">). Объем </w:t>
      </w:r>
      <w:r w:rsidRPr="007614EC">
        <w:rPr>
          <w:i/>
          <w:sz w:val="24"/>
          <w:szCs w:val="24"/>
        </w:rPr>
        <w:t>(средние по объему предложения и т.п.).</w:t>
      </w:r>
    </w:p>
    <w:p w:rsidR="00FE444F" w:rsidRPr="007614EC" w:rsidRDefault="00FE444F" w:rsidP="00FE444F">
      <w:pPr>
        <w:pStyle w:val="a7"/>
        <w:spacing w:line="360" w:lineRule="auto"/>
        <w:ind w:firstLine="851"/>
        <w:jc w:val="both"/>
        <w:rPr>
          <w:i/>
          <w:sz w:val="24"/>
          <w:szCs w:val="24"/>
        </w:rPr>
      </w:pPr>
      <w:r w:rsidRPr="007614EC">
        <w:rPr>
          <w:sz w:val="24"/>
          <w:szCs w:val="24"/>
        </w:rPr>
        <w:lastRenderedPageBreak/>
        <w:t>Более ранние даты публикации/обнародования указанных источников позволяют обозначить направление заимствования (</w:t>
      </w:r>
      <w:r w:rsidRPr="007614EC">
        <w:rPr>
          <w:i/>
          <w:sz w:val="24"/>
          <w:szCs w:val="24"/>
        </w:rPr>
        <w:t>в проверяемый документ из документов ЭБ РГБ и/или из третьих, отсутствующих в ЭБ РГБ, источников).</w:t>
      </w:r>
    </w:p>
    <w:p w:rsidR="00FE444F" w:rsidRPr="007614EC" w:rsidRDefault="00FE444F" w:rsidP="00FE444F">
      <w:pPr>
        <w:pStyle w:val="a7"/>
        <w:spacing w:line="360" w:lineRule="auto"/>
        <w:ind w:firstLine="851"/>
        <w:jc w:val="both"/>
        <w:rPr>
          <w:sz w:val="24"/>
          <w:szCs w:val="24"/>
        </w:rPr>
      </w:pPr>
      <w:r w:rsidRPr="007614EC">
        <w:rPr>
          <w:sz w:val="24"/>
          <w:szCs w:val="24"/>
        </w:rPr>
        <w:t xml:space="preserve">Анализ справочно-библиографического аппарата проверенного документа показал </w:t>
      </w:r>
      <w:r w:rsidRPr="007614EC">
        <w:rPr>
          <w:i/>
          <w:sz w:val="24"/>
          <w:szCs w:val="24"/>
        </w:rPr>
        <w:t>(наличие фиктивных ссылок; присутствуют/отсутствуют ссылки на источники и т.п.)</w:t>
      </w:r>
      <w:r w:rsidRPr="007614EC">
        <w:rPr>
          <w:sz w:val="24"/>
          <w:szCs w:val="24"/>
        </w:rPr>
        <w:t>.</w:t>
      </w:r>
    </w:p>
    <w:p w:rsidR="00FE444F" w:rsidRPr="007614EC" w:rsidRDefault="00FE444F" w:rsidP="00FE444F">
      <w:pPr>
        <w:pStyle w:val="a7"/>
        <w:spacing w:line="360" w:lineRule="auto"/>
        <w:ind w:firstLine="851"/>
        <w:jc w:val="both"/>
        <w:rPr>
          <w:sz w:val="24"/>
          <w:szCs w:val="24"/>
        </w:rPr>
      </w:pPr>
      <w:r w:rsidRPr="007614EC">
        <w:rPr>
          <w:sz w:val="24"/>
          <w:szCs w:val="24"/>
        </w:rPr>
        <w:t>Дополнительная информация (при необходимости)</w:t>
      </w:r>
      <w:r w:rsidRPr="007614EC">
        <w:rPr>
          <w:i/>
          <w:sz w:val="24"/>
          <w:szCs w:val="24"/>
        </w:rPr>
        <w:t xml:space="preserve"> </w:t>
      </w:r>
    </w:p>
    <w:p w:rsidR="00FE444F" w:rsidRPr="007614EC" w:rsidRDefault="00FE444F" w:rsidP="00FE444F">
      <w:pPr>
        <w:pStyle w:val="a7"/>
        <w:spacing w:line="360" w:lineRule="auto"/>
        <w:ind w:firstLine="851"/>
        <w:jc w:val="both"/>
        <w:rPr>
          <w:i/>
          <w:sz w:val="24"/>
          <w:szCs w:val="24"/>
        </w:rPr>
      </w:pPr>
      <w:r w:rsidRPr="007614EC">
        <w:rPr>
          <w:sz w:val="24"/>
          <w:szCs w:val="24"/>
        </w:rPr>
        <w:t xml:space="preserve">Результат проверки: </w:t>
      </w:r>
      <w:r w:rsidRPr="007614EC">
        <w:rPr>
          <w:i/>
          <w:sz w:val="24"/>
          <w:szCs w:val="24"/>
        </w:rPr>
        <w:t>Отсутствие</w:t>
      </w:r>
      <w:r w:rsidRPr="007614EC">
        <w:rPr>
          <w:sz w:val="24"/>
          <w:szCs w:val="24"/>
        </w:rPr>
        <w:t xml:space="preserve"> </w:t>
      </w:r>
      <w:r w:rsidRPr="007614EC">
        <w:rPr>
          <w:i/>
          <w:sz w:val="24"/>
          <w:szCs w:val="24"/>
        </w:rPr>
        <w:t>некорректных заимствовании в тексте проверенного документа позволяет считать его оригинальным по отношению к коллекции «Название коллекции» ЭБ РГБ.</w:t>
      </w:r>
    </w:p>
    <w:p w:rsidR="00FE444F" w:rsidRPr="007614EC" w:rsidRDefault="00FE444F" w:rsidP="00FE444F">
      <w:pPr>
        <w:pStyle w:val="a7"/>
        <w:spacing w:line="360" w:lineRule="auto"/>
        <w:ind w:firstLine="851"/>
        <w:jc w:val="both"/>
        <w:rPr>
          <w:i/>
          <w:sz w:val="24"/>
          <w:szCs w:val="24"/>
        </w:rPr>
      </w:pPr>
      <w:r w:rsidRPr="007614EC">
        <w:rPr>
          <w:i/>
          <w:sz w:val="24"/>
          <w:szCs w:val="24"/>
        </w:rPr>
        <w:t>Или</w:t>
      </w:r>
    </w:p>
    <w:p w:rsidR="00FE444F" w:rsidRPr="007614EC" w:rsidRDefault="00FE444F" w:rsidP="00FE444F">
      <w:pPr>
        <w:pStyle w:val="a7"/>
        <w:spacing w:line="360" w:lineRule="auto"/>
        <w:ind w:firstLine="851"/>
        <w:jc w:val="both"/>
        <w:rPr>
          <w:i/>
          <w:sz w:val="24"/>
          <w:szCs w:val="24"/>
        </w:rPr>
      </w:pPr>
      <w:r w:rsidRPr="007614EC">
        <w:rPr>
          <w:i/>
          <w:sz w:val="24"/>
          <w:szCs w:val="24"/>
        </w:rPr>
        <w:t xml:space="preserve">Выявленные в результате проверки некорректные заимствования и их характер указывают на </w:t>
      </w:r>
      <w:proofErr w:type="spellStart"/>
      <w:r w:rsidRPr="007614EC">
        <w:rPr>
          <w:i/>
          <w:sz w:val="24"/>
          <w:szCs w:val="24"/>
        </w:rPr>
        <w:t>неоригинальность</w:t>
      </w:r>
      <w:proofErr w:type="spellEnd"/>
      <w:r w:rsidRPr="007614EC">
        <w:rPr>
          <w:i/>
          <w:sz w:val="24"/>
          <w:szCs w:val="24"/>
        </w:rPr>
        <w:t xml:space="preserve"> текста проверенного документа по отношению к коллекции «Название коллекции» ЭБ РГБ.</w:t>
      </w:r>
    </w:p>
    <w:p w:rsidR="00FE444F" w:rsidRPr="007614EC" w:rsidRDefault="00FE444F" w:rsidP="00FE444F">
      <w:pPr>
        <w:pStyle w:val="a7"/>
        <w:spacing w:line="360" w:lineRule="auto"/>
        <w:ind w:firstLine="851"/>
        <w:jc w:val="both"/>
        <w:rPr>
          <w:sz w:val="24"/>
          <w:szCs w:val="24"/>
        </w:rPr>
      </w:pPr>
      <w:r w:rsidRPr="007614EC">
        <w:rPr>
          <w:sz w:val="24"/>
          <w:szCs w:val="24"/>
        </w:rPr>
        <w:t>Приложение: «Автоматизированный отчет о первоначальной проверке документа» (</w:t>
      </w:r>
      <w:r w:rsidRPr="007614EC">
        <w:rPr>
          <w:i/>
          <w:sz w:val="24"/>
          <w:szCs w:val="24"/>
        </w:rPr>
        <w:t>указание количества листов</w:t>
      </w:r>
      <w:r w:rsidRPr="007614EC">
        <w:rPr>
          <w:sz w:val="24"/>
          <w:szCs w:val="24"/>
        </w:rPr>
        <w:t xml:space="preserve">). </w:t>
      </w:r>
    </w:p>
    <w:p w:rsidR="00FE444F" w:rsidRPr="007614EC" w:rsidRDefault="00FE444F" w:rsidP="00FE444F">
      <w:pPr>
        <w:pStyle w:val="a7"/>
        <w:spacing w:line="360" w:lineRule="auto"/>
        <w:jc w:val="both"/>
        <w:rPr>
          <w:sz w:val="24"/>
          <w:szCs w:val="24"/>
        </w:rPr>
      </w:pPr>
    </w:p>
    <w:tbl>
      <w:tblPr>
        <w:tblW w:w="9562" w:type="dxa"/>
        <w:jc w:val="center"/>
        <w:tblLook w:val="04A0" w:firstRow="1" w:lastRow="0" w:firstColumn="1" w:lastColumn="0" w:noHBand="0" w:noVBand="1"/>
      </w:tblPr>
      <w:tblGrid>
        <w:gridCol w:w="1402"/>
        <w:gridCol w:w="1984"/>
        <w:gridCol w:w="1560"/>
        <w:gridCol w:w="2110"/>
        <w:gridCol w:w="2506"/>
      </w:tblGrid>
      <w:tr w:rsidR="00FE444F" w:rsidRPr="007614EC" w:rsidTr="00495B50">
        <w:trPr>
          <w:jc w:val="center"/>
        </w:trPr>
        <w:tc>
          <w:tcPr>
            <w:tcW w:w="4946" w:type="dxa"/>
            <w:gridSpan w:val="3"/>
            <w:hideMark/>
          </w:tcPr>
          <w:p w:rsidR="00FE444F" w:rsidRPr="007614EC" w:rsidRDefault="00FE444F" w:rsidP="00FE444F">
            <w:pPr>
              <w:pStyle w:val="a7"/>
              <w:spacing w:line="360" w:lineRule="auto"/>
              <w:rPr>
                <w:sz w:val="24"/>
                <w:szCs w:val="24"/>
              </w:rPr>
            </w:pPr>
            <w:r w:rsidRPr="007614EC">
              <w:rPr>
                <w:sz w:val="24"/>
                <w:szCs w:val="24"/>
              </w:rPr>
              <w:t>Выполнил проверку и составил отчет специалист</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r w:rsidR="00FE444F" w:rsidRPr="007614EC" w:rsidTr="00495B50">
        <w:trPr>
          <w:trHeight w:val="495"/>
          <w:jc w:val="center"/>
        </w:trPr>
        <w:tc>
          <w:tcPr>
            <w:tcW w:w="1402" w:type="dxa"/>
            <w:vAlign w:val="center"/>
            <w:hideMark/>
          </w:tcPr>
          <w:p w:rsidR="00FE444F" w:rsidRPr="007614EC" w:rsidRDefault="00FE444F" w:rsidP="00FE444F">
            <w:pPr>
              <w:pStyle w:val="a7"/>
              <w:spacing w:line="360" w:lineRule="auto"/>
              <w:jc w:val="both"/>
              <w:rPr>
                <w:sz w:val="24"/>
                <w:szCs w:val="24"/>
              </w:rPr>
            </w:pPr>
            <w:r w:rsidRPr="007614EC">
              <w:rPr>
                <w:sz w:val="24"/>
                <w:szCs w:val="24"/>
              </w:rPr>
              <w:t>Дата</w:t>
            </w:r>
          </w:p>
        </w:tc>
        <w:tc>
          <w:tcPr>
            <w:tcW w:w="1984" w:type="dxa"/>
            <w:vAlign w:val="center"/>
            <w:hideMark/>
          </w:tcPr>
          <w:p w:rsidR="00FE444F" w:rsidRPr="007614EC" w:rsidRDefault="00FE444F" w:rsidP="00FE444F">
            <w:pPr>
              <w:pStyle w:val="a7"/>
              <w:spacing w:line="360" w:lineRule="auto"/>
              <w:jc w:val="both"/>
              <w:rPr>
                <w:sz w:val="24"/>
                <w:szCs w:val="24"/>
              </w:rPr>
            </w:pPr>
            <w:r w:rsidRPr="007614EC">
              <w:rPr>
                <w:sz w:val="24"/>
                <w:szCs w:val="24"/>
              </w:rPr>
              <w:t>00.00.20__</w:t>
            </w:r>
          </w:p>
        </w:tc>
        <w:tc>
          <w:tcPr>
            <w:tcW w:w="1560" w:type="dxa"/>
            <w:vAlign w:val="center"/>
          </w:tcPr>
          <w:p w:rsidR="00FE444F" w:rsidRPr="007614EC" w:rsidRDefault="00FE444F" w:rsidP="00FE444F">
            <w:pPr>
              <w:pStyle w:val="a7"/>
              <w:spacing w:line="360" w:lineRule="auto"/>
              <w:jc w:val="both"/>
              <w:rPr>
                <w:sz w:val="24"/>
                <w:szCs w:val="24"/>
              </w:rPr>
            </w:pPr>
          </w:p>
        </w:tc>
        <w:tc>
          <w:tcPr>
            <w:tcW w:w="2110" w:type="dxa"/>
            <w:tcBorders>
              <w:top w:val="single" w:sz="4" w:space="0" w:color="auto"/>
            </w:tcBorders>
            <w:hideMark/>
          </w:tcPr>
          <w:p w:rsidR="00FE444F" w:rsidRPr="007614EC" w:rsidRDefault="00FE444F" w:rsidP="00FE444F">
            <w:pPr>
              <w:pStyle w:val="a7"/>
              <w:spacing w:line="360" w:lineRule="auto"/>
              <w:jc w:val="center"/>
            </w:pPr>
            <w:r w:rsidRPr="007614EC">
              <w:t>Подпись</w:t>
            </w:r>
          </w:p>
        </w:tc>
        <w:tc>
          <w:tcPr>
            <w:tcW w:w="2506" w:type="dxa"/>
            <w:vAlign w:val="bottom"/>
          </w:tcPr>
          <w:p w:rsidR="00FE444F" w:rsidRPr="007614EC" w:rsidRDefault="00FE444F" w:rsidP="00FE444F">
            <w:pPr>
              <w:pStyle w:val="a7"/>
              <w:spacing w:line="360" w:lineRule="auto"/>
              <w:jc w:val="right"/>
              <w:rPr>
                <w:sz w:val="24"/>
                <w:szCs w:val="24"/>
              </w:rPr>
            </w:pPr>
          </w:p>
        </w:tc>
      </w:tr>
      <w:tr w:rsidR="00FE444F" w:rsidRPr="007614EC" w:rsidTr="00495B50">
        <w:trPr>
          <w:trHeight w:val="557"/>
          <w:jc w:val="center"/>
        </w:trPr>
        <w:tc>
          <w:tcPr>
            <w:tcW w:w="4946" w:type="dxa"/>
            <w:gridSpan w:val="3"/>
            <w:vAlign w:val="center"/>
            <w:hideMark/>
          </w:tcPr>
          <w:p w:rsidR="00FE444F" w:rsidRPr="007614EC" w:rsidRDefault="00FE444F" w:rsidP="00FE444F">
            <w:pPr>
              <w:pStyle w:val="a7"/>
              <w:spacing w:line="360" w:lineRule="auto"/>
              <w:rPr>
                <w:sz w:val="24"/>
                <w:szCs w:val="24"/>
              </w:rPr>
            </w:pPr>
            <w:r w:rsidRPr="007614EC">
              <w:rPr>
                <w:sz w:val="24"/>
                <w:szCs w:val="24"/>
              </w:rPr>
              <w:t>Уполномоченное лицо</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bl>
    <w:p w:rsidR="00FE444F" w:rsidRPr="007614EC" w:rsidRDefault="00FE444F" w:rsidP="00FE444F">
      <w:pPr>
        <w:pStyle w:val="a7"/>
        <w:spacing w:line="360" w:lineRule="auto"/>
        <w:jc w:val="both"/>
      </w:pP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t>М.П.</w:t>
      </w:r>
      <w:r w:rsidRPr="007614EC">
        <w:tab/>
      </w:r>
      <w:r w:rsidRPr="007614EC">
        <w:tab/>
        <w:t>Подпись</w:t>
      </w:r>
    </w:p>
    <w:p w:rsidR="00FE444F" w:rsidRPr="007614EC" w:rsidRDefault="00FE444F" w:rsidP="00FE444F">
      <w:pPr>
        <w:ind w:left="5040"/>
        <w:rPr>
          <w:sz w:val="28"/>
          <w:szCs w:val="28"/>
        </w:rPr>
      </w:pPr>
    </w:p>
    <w:p w:rsidR="00FE444F" w:rsidRPr="00FE444F" w:rsidRDefault="00FE444F" w:rsidP="00FE444F">
      <w:pPr>
        <w:spacing w:before="60" w:after="0" w:line="240" w:lineRule="auto"/>
        <w:jc w:val="both"/>
        <w:rPr>
          <w:rFonts w:ascii="Times New Roman" w:eastAsia="Times New Roman" w:hAnsi="Times New Roman" w:cs="Times New Roman"/>
          <w:sz w:val="24"/>
          <w:szCs w:val="24"/>
          <w:lang w:eastAsia="ru-RU"/>
        </w:rPr>
      </w:pPr>
    </w:p>
    <w:p w:rsidR="00E5497A" w:rsidRPr="00FE444F" w:rsidRDefault="00E5497A" w:rsidP="00FE444F">
      <w:pPr>
        <w:spacing w:before="60" w:after="0" w:line="240" w:lineRule="auto"/>
        <w:jc w:val="both"/>
        <w:rPr>
          <w:rFonts w:ascii="Times New Roman" w:eastAsia="Times New Roman" w:hAnsi="Times New Roman" w:cs="Times New Roman"/>
          <w:sz w:val="24"/>
          <w:szCs w:val="24"/>
          <w:lang w:eastAsia="ru-RU"/>
        </w:rPr>
      </w:pPr>
    </w:p>
    <w:p w:rsidR="00E5497A" w:rsidRPr="00E5497A" w:rsidRDefault="00E5497A" w:rsidP="00E5497A">
      <w:pPr>
        <w:tabs>
          <w:tab w:val="left" w:pos="915"/>
        </w:tabs>
        <w:rPr>
          <w:sz w:val="2"/>
          <w:szCs w:val="2"/>
        </w:rPr>
      </w:pPr>
    </w:p>
    <w:sectPr w:rsidR="00E5497A" w:rsidRPr="00E5497A" w:rsidSect="00FE444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26" w:rsidRDefault="009D5026" w:rsidP="009D5026">
      <w:pPr>
        <w:spacing w:after="0" w:line="240" w:lineRule="auto"/>
      </w:pPr>
      <w:r>
        <w:separator/>
      </w:r>
    </w:p>
  </w:endnote>
  <w:endnote w:type="continuationSeparator" w:id="0">
    <w:p w:rsidR="009D5026" w:rsidRDefault="009D5026"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63209"/>
      <w:docPartObj>
        <w:docPartGallery w:val="Page Numbers (Bottom of Page)"/>
        <w:docPartUnique/>
      </w:docPartObj>
    </w:sdtPr>
    <w:sdtEndPr/>
    <w:sdtContent>
      <w:sdt>
        <w:sdtPr>
          <w:id w:val="-1138255269"/>
          <w:docPartObj>
            <w:docPartGallery w:val="Page Numbers (Top of Page)"/>
            <w:docPartUnique/>
          </w:docPartObj>
        </w:sdtPr>
        <w:sdtEndPr/>
        <w:sdtContent>
          <w:p w:rsidR="009D5026" w:rsidRDefault="009D5026">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AF7F88">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F7F88">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26" w:rsidRDefault="009D5026" w:rsidP="009D5026">
      <w:pPr>
        <w:spacing w:after="0" w:line="240" w:lineRule="auto"/>
      </w:pPr>
      <w:r>
        <w:separator/>
      </w:r>
    </w:p>
  </w:footnote>
  <w:footnote w:type="continuationSeparator" w:id="0">
    <w:p w:rsidR="009D5026" w:rsidRDefault="009D5026" w:rsidP="009D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441E"/>
    <w:multiLevelType w:val="hybridMultilevel"/>
    <w:tmpl w:val="DD128386"/>
    <w:lvl w:ilvl="0" w:tplc="DE2A7736">
      <w:start w:val="1"/>
      <w:numFmt w:val="decimal"/>
      <w:lvlText w:val="2.3.%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D43370"/>
    <w:multiLevelType w:val="multilevel"/>
    <w:tmpl w:val="0D28F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70" w:hanging="17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BD42B0A"/>
    <w:multiLevelType w:val="hybridMultilevel"/>
    <w:tmpl w:val="98846A94"/>
    <w:lvl w:ilvl="0" w:tplc="86981F78">
      <w:start w:val="1"/>
      <w:numFmt w:val="decimal"/>
      <w:lvlText w:val="2.2.%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40361"/>
    <w:multiLevelType w:val="multilevel"/>
    <w:tmpl w:val="C180F64E"/>
    <w:lvl w:ilvl="0">
      <w:start w:val="6"/>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 w15:restartNumberingAfterBreak="0">
    <w:nsid w:val="42015970"/>
    <w:multiLevelType w:val="hybridMultilevel"/>
    <w:tmpl w:val="C054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C5DA9"/>
    <w:multiLevelType w:val="multilevel"/>
    <w:tmpl w:val="B4828E2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D77355B"/>
    <w:multiLevelType w:val="multilevel"/>
    <w:tmpl w:val="3E2695C8"/>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8B12AE"/>
    <w:multiLevelType w:val="hybridMultilevel"/>
    <w:tmpl w:val="BF0CB71E"/>
    <w:lvl w:ilvl="0" w:tplc="41B2ADF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BD"/>
    <w:rsid w:val="00001615"/>
    <w:rsid w:val="00001914"/>
    <w:rsid w:val="00002E95"/>
    <w:rsid w:val="0000505B"/>
    <w:rsid w:val="00005FED"/>
    <w:rsid w:val="000103F2"/>
    <w:rsid w:val="00010B9E"/>
    <w:rsid w:val="000163EB"/>
    <w:rsid w:val="000177FA"/>
    <w:rsid w:val="00024B45"/>
    <w:rsid w:val="00030DAE"/>
    <w:rsid w:val="00035420"/>
    <w:rsid w:val="000358F5"/>
    <w:rsid w:val="0003614E"/>
    <w:rsid w:val="00037A77"/>
    <w:rsid w:val="00037B56"/>
    <w:rsid w:val="00041D26"/>
    <w:rsid w:val="0004330F"/>
    <w:rsid w:val="000434B6"/>
    <w:rsid w:val="000437DF"/>
    <w:rsid w:val="0004612D"/>
    <w:rsid w:val="000503B3"/>
    <w:rsid w:val="00051015"/>
    <w:rsid w:val="0005201E"/>
    <w:rsid w:val="000536C7"/>
    <w:rsid w:val="000541A8"/>
    <w:rsid w:val="00056E19"/>
    <w:rsid w:val="00065362"/>
    <w:rsid w:val="00066C30"/>
    <w:rsid w:val="00067F68"/>
    <w:rsid w:val="0007108F"/>
    <w:rsid w:val="0007317D"/>
    <w:rsid w:val="0007421C"/>
    <w:rsid w:val="00074FD2"/>
    <w:rsid w:val="00075767"/>
    <w:rsid w:val="0007610E"/>
    <w:rsid w:val="00081575"/>
    <w:rsid w:val="00084E2A"/>
    <w:rsid w:val="00085D2C"/>
    <w:rsid w:val="0008674F"/>
    <w:rsid w:val="000905AB"/>
    <w:rsid w:val="00091714"/>
    <w:rsid w:val="00092B7F"/>
    <w:rsid w:val="00094224"/>
    <w:rsid w:val="00096A82"/>
    <w:rsid w:val="000A0994"/>
    <w:rsid w:val="000A1823"/>
    <w:rsid w:val="000A1E8D"/>
    <w:rsid w:val="000A4356"/>
    <w:rsid w:val="000A6EFC"/>
    <w:rsid w:val="000B2663"/>
    <w:rsid w:val="000B5990"/>
    <w:rsid w:val="000C13BA"/>
    <w:rsid w:val="000C4459"/>
    <w:rsid w:val="000C44AE"/>
    <w:rsid w:val="000C54D1"/>
    <w:rsid w:val="000D27D2"/>
    <w:rsid w:val="000D3A57"/>
    <w:rsid w:val="000E13B0"/>
    <w:rsid w:val="000E43DA"/>
    <w:rsid w:val="000E60B8"/>
    <w:rsid w:val="000E70C4"/>
    <w:rsid w:val="000F0AED"/>
    <w:rsid w:val="000F313C"/>
    <w:rsid w:val="000F4D5E"/>
    <w:rsid w:val="000F532D"/>
    <w:rsid w:val="000F5ACB"/>
    <w:rsid w:val="000F5F9C"/>
    <w:rsid w:val="000F7D87"/>
    <w:rsid w:val="00101850"/>
    <w:rsid w:val="001023DF"/>
    <w:rsid w:val="00102CAC"/>
    <w:rsid w:val="00103B98"/>
    <w:rsid w:val="00107B41"/>
    <w:rsid w:val="00114C98"/>
    <w:rsid w:val="00116BEB"/>
    <w:rsid w:val="001216F5"/>
    <w:rsid w:val="001221E5"/>
    <w:rsid w:val="0012596E"/>
    <w:rsid w:val="00126736"/>
    <w:rsid w:val="00126895"/>
    <w:rsid w:val="001274A5"/>
    <w:rsid w:val="001279E2"/>
    <w:rsid w:val="00130573"/>
    <w:rsid w:val="00135EB2"/>
    <w:rsid w:val="0013697F"/>
    <w:rsid w:val="00137089"/>
    <w:rsid w:val="00140286"/>
    <w:rsid w:val="0014047C"/>
    <w:rsid w:val="001430DB"/>
    <w:rsid w:val="00144508"/>
    <w:rsid w:val="0014615E"/>
    <w:rsid w:val="0015266D"/>
    <w:rsid w:val="00153B6C"/>
    <w:rsid w:val="001546B8"/>
    <w:rsid w:val="001550EC"/>
    <w:rsid w:val="00155E2F"/>
    <w:rsid w:val="00160375"/>
    <w:rsid w:val="001609E7"/>
    <w:rsid w:val="001614E2"/>
    <w:rsid w:val="00163B5B"/>
    <w:rsid w:val="00167752"/>
    <w:rsid w:val="00172DC7"/>
    <w:rsid w:val="00173234"/>
    <w:rsid w:val="0017621F"/>
    <w:rsid w:val="001766E5"/>
    <w:rsid w:val="0018350B"/>
    <w:rsid w:val="001837FC"/>
    <w:rsid w:val="00184D7F"/>
    <w:rsid w:val="00190AEB"/>
    <w:rsid w:val="00192D0A"/>
    <w:rsid w:val="001964FC"/>
    <w:rsid w:val="00197152"/>
    <w:rsid w:val="001971AD"/>
    <w:rsid w:val="001A1FEC"/>
    <w:rsid w:val="001A23BF"/>
    <w:rsid w:val="001A4C8A"/>
    <w:rsid w:val="001A755F"/>
    <w:rsid w:val="001B3194"/>
    <w:rsid w:val="001B563F"/>
    <w:rsid w:val="001B7D3C"/>
    <w:rsid w:val="001C40E4"/>
    <w:rsid w:val="001C4DF9"/>
    <w:rsid w:val="001C588A"/>
    <w:rsid w:val="001C5F53"/>
    <w:rsid w:val="001C6002"/>
    <w:rsid w:val="001D1503"/>
    <w:rsid w:val="001D357E"/>
    <w:rsid w:val="001E0CE1"/>
    <w:rsid w:val="001E0F2D"/>
    <w:rsid w:val="001E1C30"/>
    <w:rsid w:val="001E243E"/>
    <w:rsid w:val="001E2EEB"/>
    <w:rsid w:val="001E3735"/>
    <w:rsid w:val="001E47F1"/>
    <w:rsid w:val="001E4C4B"/>
    <w:rsid w:val="001E4CB3"/>
    <w:rsid w:val="001E6D12"/>
    <w:rsid w:val="001E7659"/>
    <w:rsid w:val="001E7E09"/>
    <w:rsid w:val="001F027F"/>
    <w:rsid w:val="001F2D70"/>
    <w:rsid w:val="001F6244"/>
    <w:rsid w:val="00201E1B"/>
    <w:rsid w:val="0020399A"/>
    <w:rsid w:val="00205455"/>
    <w:rsid w:val="002064B4"/>
    <w:rsid w:val="00212A6A"/>
    <w:rsid w:val="00212B21"/>
    <w:rsid w:val="0022424D"/>
    <w:rsid w:val="0022457C"/>
    <w:rsid w:val="0022580A"/>
    <w:rsid w:val="002272C2"/>
    <w:rsid w:val="00235BB8"/>
    <w:rsid w:val="00236131"/>
    <w:rsid w:val="00236804"/>
    <w:rsid w:val="00237756"/>
    <w:rsid w:val="0024078C"/>
    <w:rsid w:val="00240EA0"/>
    <w:rsid w:val="00244CF1"/>
    <w:rsid w:val="00247D9C"/>
    <w:rsid w:val="00254AA7"/>
    <w:rsid w:val="00256476"/>
    <w:rsid w:val="002600AE"/>
    <w:rsid w:val="00261201"/>
    <w:rsid w:val="00261EE5"/>
    <w:rsid w:val="00262FCA"/>
    <w:rsid w:val="00265B95"/>
    <w:rsid w:val="002678F3"/>
    <w:rsid w:val="0027244E"/>
    <w:rsid w:val="00272793"/>
    <w:rsid w:val="00275058"/>
    <w:rsid w:val="00282210"/>
    <w:rsid w:val="00286E6A"/>
    <w:rsid w:val="00290737"/>
    <w:rsid w:val="00291A91"/>
    <w:rsid w:val="00293627"/>
    <w:rsid w:val="00293A4C"/>
    <w:rsid w:val="0029637D"/>
    <w:rsid w:val="00297001"/>
    <w:rsid w:val="002973E7"/>
    <w:rsid w:val="00297F47"/>
    <w:rsid w:val="002A0208"/>
    <w:rsid w:val="002A2CEB"/>
    <w:rsid w:val="002A3BC5"/>
    <w:rsid w:val="002A43C6"/>
    <w:rsid w:val="002A6ABF"/>
    <w:rsid w:val="002A6C48"/>
    <w:rsid w:val="002B04F1"/>
    <w:rsid w:val="002B054C"/>
    <w:rsid w:val="002B0960"/>
    <w:rsid w:val="002B0A4B"/>
    <w:rsid w:val="002B149A"/>
    <w:rsid w:val="002B25CA"/>
    <w:rsid w:val="002B267E"/>
    <w:rsid w:val="002B3667"/>
    <w:rsid w:val="002B3CE6"/>
    <w:rsid w:val="002B4579"/>
    <w:rsid w:val="002B70B2"/>
    <w:rsid w:val="002C0A4E"/>
    <w:rsid w:val="002C0D29"/>
    <w:rsid w:val="002C386C"/>
    <w:rsid w:val="002C57DC"/>
    <w:rsid w:val="002C5DF5"/>
    <w:rsid w:val="002C7D0E"/>
    <w:rsid w:val="002D0D4F"/>
    <w:rsid w:val="002D2698"/>
    <w:rsid w:val="002D3141"/>
    <w:rsid w:val="002E185C"/>
    <w:rsid w:val="002E1C27"/>
    <w:rsid w:val="002E5010"/>
    <w:rsid w:val="002E70C0"/>
    <w:rsid w:val="002E7327"/>
    <w:rsid w:val="002E7356"/>
    <w:rsid w:val="002E7CBC"/>
    <w:rsid w:val="002F5063"/>
    <w:rsid w:val="002F50D3"/>
    <w:rsid w:val="002F7435"/>
    <w:rsid w:val="00302850"/>
    <w:rsid w:val="00303EDB"/>
    <w:rsid w:val="00304284"/>
    <w:rsid w:val="0030509A"/>
    <w:rsid w:val="00305EE8"/>
    <w:rsid w:val="00307D83"/>
    <w:rsid w:val="00310329"/>
    <w:rsid w:val="00311453"/>
    <w:rsid w:val="00311BDD"/>
    <w:rsid w:val="00312488"/>
    <w:rsid w:val="00313435"/>
    <w:rsid w:val="00316C4E"/>
    <w:rsid w:val="0032184E"/>
    <w:rsid w:val="003225ED"/>
    <w:rsid w:val="00322CF5"/>
    <w:rsid w:val="0032470B"/>
    <w:rsid w:val="003313C2"/>
    <w:rsid w:val="003350DF"/>
    <w:rsid w:val="00336BEC"/>
    <w:rsid w:val="00336E21"/>
    <w:rsid w:val="00336FE7"/>
    <w:rsid w:val="003401BC"/>
    <w:rsid w:val="00340207"/>
    <w:rsid w:val="003416A6"/>
    <w:rsid w:val="00342651"/>
    <w:rsid w:val="00345818"/>
    <w:rsid w:val="00345EA7"/>
    <w:rsid w:val="00346C68"/>
    <w:rsid w:val="00347CF9"/>
    <w:rsid w:val="00350FA4"/>
    <w:rsid w:val="00360856"/>
    <w:rsid w:val="003611EB"/>
    <w:rsid w:val="003711EC"/>
    <w:rsid w:val="00373648"/>
    <w:rsid w:val="003761CC"/>
    <w:rsid w:val="00376B39"/>
    <w:rsid w:val="00381D05"/>
    <w:rsid w:val="00382BD9"/>
    <w:rsid w:val="003848D7"/>
    <w:rsid w:val="00386F4A"/>
    <w:rsid w:val="00387AB6"/>
    <w:rsid w:val="00387AC4"/>
    <w:rsid w:val="00390B64"/>
    <w:rsid w:val="00392680"/>
    <w:rsid w:val="00392C97"/>
    <w:rsid w:val="00393C70"/>
    <w:rsid w:val="00394EC3"/>
    <w:rsid w:val="0039553B"/>
    <w:rsid w:val="00395733"/>
    <w:rsid w:val="00395D6A"/>
    <w:rsid w:val="00395DA4"/>
    <w:rsid w:val="003A2013"/>
    <w:rsid w:val="003A42E0"/>
    <w:rsid w:val="003A4916"/>
    <w:rsid w:val="003A4CB9"/>
    <w:rsid w:val="003A5ED3"/>
    <w:rsid w:val="003B0965"/>
    <w:rsid w:val="003B2FFD"/>
    <w:rsid w:val="003B5FE6"/>
    <w:rsid w:val="003B7F34"/>
    <w:rsid w:val="003C06F5"/>
    <w:rsid w:val="003C3B27"/>
    <w:rsid w:val="003C400C"/>
    <w:rsid w:val="003C5F71"/>
    <w:rsid w:val="003D5C0D"/>
    <w:rsid w:val="003D5D88"/>
    <w:rsid w:val="003D6534"/>
    <w:rsid w:val="003E00B5"/>
    <w:rsid w:val="003E0383"/>
    <w:rsid w:val="003E3016"/>
    <w:rsid w:val="003E444C"/>
    <w:rsid w:val="003E57D4"/>
    <w:rsid w:val="003E642E"/>
    <w:rsid w:val="003E6761"/>
    <w:rsid w:val="003E7C15"/>
    <w:rsid w:val="003F16BA"/>
    <w:rsid w:val="003F1AFF"/>
    <w:rsid w:val="003F301E"/>
    <w:rsid w:val="003F4212"/>
    <w:rsid w:val="003F49DC"/>
    <w:rsid w:val="003F758A"/>
    <w:rsid w:val="00405034"/>
    <w:rsid w:val="00405762"/>
    <w:rsid w:val="00410F7E"/>
    <w:rsid w:val="00412180"/>
    <w:rsid w:val="00413685"/>
    <w:rsid w:val="00422C7D"/>
    <w:rsid w:val="004240C9"/>
    <w:rsid w:val="004245D8"/>
    <w:rsid w:val="00427B0F"/>
    <w:rsid w:val="00427D97"/>
    <w:rsid w:val="00430BEC"/>
    <w:rsid w:val="004371B6"/>
    <w:rsid w:val="004402C3"/>
    <w:rsid w:val="0044081C"/>
    <w:rsid w:val="00441F44"/>
    <w:rsid w:val="004423F6"/>
    <w:rsid w:val="00447585"/>
    <w:rsid w:val="00447751"/>
    <w:rsid w:val="004502CD"/>
    <w:rsid w:val="004509EC"/>
    <w:rsid w:val="00451DBB"/>
    <w:rsid w:val="004521C7"/>
    <w:rsid w:val="00457B31"/>
    <w:rsid w:val="004653CA"/>
    <w:rsid w:val="00466363"/>
    <w:rsid w:val="0046672D"/>
    <w:rsid w:val="004758CD"/>
    <w:rsid w:val="00475F65"/>
    <w:rsid w:val="004803A1"/>
    <w:rsid w:val="00481641"/>
    <w:rsid w:val="004843CA"/>
    <w:rsid w:val="0048454A"/>
    <w:rsid w:val="00487576"/>
    <w:rsid w:val="00487E3A"/>
    <w:rsid w:val="00492098"/>
    <w:rsid w:val="004921BD"/>
    <w:rsid w:val="00493390"/>
    <w:rsid w:val="00495680"/>
    <w:rsid w:val="004A0B74"/>
    <w:rsid w:val="004A13D6"/>
    <w:rsid w:val="004A1D18"/>
    <w:rsid w:val="004A3B3E"/>
    <w:rsid w:val="004A3EE9"/>
    <w:rsid w:val="004B183E"/>
    <w:rsid w:val="004B6FE5"/>
    <w:rsid w:val="004C04D4"/>
    <w:rsid w:val="004C0D40"/>
    <w:rsid w:val="004C135F"/>
    <w:rsid w:val="004C2655"/>
    <w:rsid w:val="004D07FF"/>
    <w:rsid w:val="004D26CA"/>
    <w:rsid w:val="004D371E"/>
    <w:rsid w:val="004D662D"/>
    <w:rsid w:val="004D7613"/>
    <w:rsid w:val="004E57BE"/>
    <w:rsid w:val="004E5ED7"/>
    <w:rsid w:val="004E6000"/>
    <w:rsid w:val="004E6053"/>
    <w:rsid w:val="004E6DB3"/>
    <w:rsid w:val="004E7407"/>
    <w:rsid w:val="004E7F05"/>
    <w:rsid w:val="004F222D"/>
    <w:rsid w:val="004F29E1"/>
    <w:rsid w:val="004F4156"/>
    <w:rsid w:val="004F7664"/>
    <w:rsid w:val="00500170"/>
    <w:rsid w:val="005002ED"/>
    <w:rsid w:val="00502D49"/>
    <w:rsid w:val="005053C6"/>
    <w:rsid w:val="00507BD7"/>
    <w:rsid w:val="0051087D"/>
    <w:rsid w:val="0051599B"/>
    <w:rsid w:val="00520A8E"/>
    <w:rsid w:val="0052254E"/>
    <w:rsid w:val="00522A3D"/>
    <w:rsid w:val="00522CA9"/>
    <w:rsid w:val="00525328"/>
    <w:rsid w:val="0052637C"/>
    <w:rsid w:val="00526A8A"/>
    <w:rsid w:val="005307BB"/>
    <w:rsid w:val="00533073"/>
    <w:rsid w:val="00533A59"/>
    <w:rsid w:val="005352BF"/>
    <w:rsid w:val="0054396D"/>
    <w:rsid w:val="00551EFE"/>
    <w:rsid w:val="00553327"/>
    <w:rsid w:val="00553D30"/>
    <w:rsid w:val="0055790E"/>
    <w:rsid w:val="00561C84"/>
    <w:rsid w:val="00564255"/>
    <w:rsid w:val="005646F3"/>
    <w:rsid w:val="005649A8"/>
    <w:rsid w:val="00565E1D"/>
    <w:rsid w:val="005679D7"/>
    <w:rsid w:val="00567F8B"/>
    <w:rsid w:val="005739A0"/>
    <w:rsid w:val="00575CF1"/>
    <w:rsid w:val="00581785"/>
    <w:rsid w:val="00582B6F"/>
    <w:rsid w:val="00583C92"/>
    <w:rsid w:val="005844C8"/>
    <w:rsid w:val="0058488E"/>
    <w:rsid w:val="00584C19"/>
    <w:rsid w:val="0058547E"/>
    <w:rsid w:val="00597F48"/>
    <w:rsid w:val="005A579F"/>
    <w:rsid w:val="005A7BAD"/>
    <w:rsid w:val="005B27D8"/>
    <w:rsid w:val="005B3623"/>
    <w:rsid w:val="005B365A"/>
    <w:rsid w:val="005B445C"/>
    <w:rsid w:val="005B6B0A"/>
    <w:rsid w:val="005B72B1"/>
    <w:rsid w:val="005C32E8"/>
    <w:rsid w:val="005C424B"/>
    <w:rsid w:val="005C4BC4"/>
    <w:rsid w:val="005C5846"/>
    <w:rsid w:val="005C6CD7"/>
    <w:rsid w:val="005D17F9"/>
    <w:rsid w:val="005D1D5B"/>
    <w:rsid w:val="005D2F89"/>
    <w:rsid w:val="005E1E5F"/>
    <w:rsid w:val="005E2273"/>
    <w:rsid w:val="005E3149"/>
    <w:rsid w:val="005F0E05"/>
    <w:rsid w:val="005F1044"/>
    <w:rsid w:val="005F2A59"/>
    <w:rsid w:val="005F2E33"/>
    <w:rsid w:val="005F2EC5"/>
    <w:rsid w:val="005F4325"/>
    <w:rsid w:val="005F4AAF"/>
    <w:rsid w:val="005F5EA7"/>
    <w:rsid w:val="00600858"/>
    <w:rsid w:val="00600DDA"/>
    <w:rsid w:val="00605925"/>
    <w:rsid w:val="00606987"/>
    <w:rsid w:val="0060705C"/>
    <w:rsid w:val="0061303B"/>
    <w:rsid w:val="00615958"/>
    <w:rsid w:val="00620662"/>
    <w:rsid w:val="006215D9"/>
    <w:rsid w:val="006216FE"/>
    <w:rsid w:val="0062336E"/>
    <w:rsid w:val="00623779"/>
    <w:rsid w:val="00623C38"/>
    <w:rsid w:val="0062424A"/>
    <w:rsid w:val="0063023D"/>
    <w:rsid w:val="00630EC6"/>
    <w:rsid w:val="00633582"/>
    <w:rsid w:val="00633CE6"/>
    <w:rsid w:val="0063579C"/>
    <w:rsid w:val="00637E6D"/>
    <w:rsid w:val="00640C36"/>
    <w:rsid w:val="00640DD1"/>
    <w:rsid w:val="00641BF7"/>
    <w:rsid w:val="00642CE7"/>
    <w:rsid w:val="00647450"/>
    <w:rsid w:val="00647619"/>
    <w:rsid w:val="00660019"/>
    <w:rsid w:val="00660676"/>
    <w:rsid w:val="006670AD"/>
    <w:rsid w:val="00670304"/>
    <w:rsid w:val="0067068B"/>
    <w:rsid w:val="006748C5"/>
    <w:rsid w:val="00675ED3"/>
    <w:rsid w:val="00676BE7"/>
    <w:rsid w:val="00677746"/>
    <w:rsid w:val="006820E7"/>
    <w:rsid w:val="00683F22"/>
    <w:rsid w:val="00694584"/>
    <w:rsid w:val="00695F3C"/>
    <w:rsid w:val="006962AD"/>
    <w:rsid w:val="00696A19"/>
    <w:rsid w:val="006A1664"/>
    <w:rsid w:val="006A44CC"/>
    <w:rsid w:val="006B069C"/>
    <w:rsid w:val="006B07CB"/>
    <w:rsid w:val="006B308F"/>
    <w:rsid w:val="006B38F8"/>
    <w:rsid w:val="006B5024"/>
    <w:rsid w:val="006B79EE"/>
    <w:rsid w:val="006C171B"/>
    <w:rsid w:val="006C38E5"/>
    <w:rsid w:val="006C5BEA"/>
    <w:rsid w:val="006C6220"/>
    <w:rsid w:val="006C6302"/>
    <w:rsid w:val="006C6DBC"/>
    <w:rsid w:val="006D0BF6"/>
    <w:rsid w:val="006D0F7C"/>
    <w:rsid w:val="006D1E1A"/>
    <w:rsid w:val="006D39B4"/>
    <w:rsid w:val="006D6D60"/>
    <w:rsid w:val="006E01A9"/>
    <w:rsid w:val="006E3894"/>
    <w:rsid w:val="006E48DA"/>
    <w:rsid w:val="006E685B"/>
    <w:rsid w:val="006E7B83"/>
    <w:rsid w:val="006F00B8"/>
    <w:rsid w:val="006F05D0"/>
    <w:rsid w:val="006F1F58"/>
    <w:rsid w:val="006F37AA"/>
    <w:rsid w:val="006F3AFB"/>
    <w:rsid w:val="006F41B5"/>
    <w:rsid w:val="006F6DE2"/>
    <w:rsid w:val="006F73CB"/>
    <w:rsid w:val="007002A7"/>
    <w:rsid w:val="007008E2"/>
    <w:rsid w:val="00701A48"/>
    <w:rsid w:val="00702DB6"/>
    <w:rsid w:val="007038A0"/>
    <w:rsid w:val="00703CD2"/>
    <w:rsid w:val="00705569"/>
    <w:rsid w:val="00706294"/>
    <w:rsid w:val="00707D54"/>
    <w:rsid w:val="00710171"/>
    <w:rsid w:val="00711013"/>
    <w:rsid w:val="0071771B"/>
    <w:rsid w:val="0072005D"/>
    <w:rsid w:val="00721441"/>
    <w:rsid w:val="007220D8"/>
    <w:rsid w:val="00725CD7"/>
    <w:rsid w:val="007273AD"/>
    <w:rsid w:val="00736111"/>
    <w:rsid w:val="007361B4"/>
    <w:rsid w:val="00740183"/>
    <w:rsid w:val="00740721"/>
    <w:rsid w:val="0074123E"/>
    <w:rsid w:val="007419AF"/>
    <w:rsid w:val="007455CC"/>
    <w:rsid w:val="00751885"/>
    <w:rsid w:val="00756E6C"/>
    <w:rsid w:val="00757131"/>
    <w:rsid w:val="00762078"/>
    <w:rsid w:val="007622FD"/>
    <w:rsid w:val="0076715B"/>
    <w:rsid w:val="0077017C"/>
    <w:rsid w:val="00771C4F"/>
    <w:rsid w:val="00773EF4"/>
    <w:rsid w:val="00774D19"/>
    <w:rsid w:val="007751AE"/>
    <w:rsid w:val="007757F3"/>
    <w:rsid w:val="00776B98"/>
    <w:rsid w:val="007822A3"/>
    <w:rsid w:val="0078260F"/>
    <w:rsid w:val="007831F1"/>
    <w:rsid w:val="007855FF"/>
    <w:rsid w:val="00786198"/>
    <w:rsid w:val="00787E91"/>
    <w:rsid w:val="007907B8"/>
    <w:rsid w:val="00790AC4"/>
    <w:rsid w:val="007A790F"/>
    <w:rsid w:val="007A7C14"/>
    <w:rsid w:val="007B08A6"/>
    <w:rsid w:val="007B0D8A"/>
    <w:rsid w:val="007B1C2A"/>
    <w:rsid w:val="007B3206"/>
    <w:rsid w:val="007B39B4"/>
    <w:rsid w:val="007B7F6C"/>
    <w:rsid w:val="007C0D5D"/>
    <w:rsid w:val="007C145E"/>
    <w:rsid w:val="007C2051"/>
    <w:rsid w:val="007C2DBA"/>
    <w:rsid w:val="007C2E70"/>
    <w:rsid w:val="007C32EC"/>
    <w:rsid w:val="007C4594"/>
    <w:rsid w:val="007C5739"/>
    <w:rsid w:val="007C618C"/>
    <w:rsid w:val="007D0F2F"/>
    <w:rsid w:val="007D3A7C"/>
    <w:rsid w:val="007D7275"/>
    <w:rsid w:val="007D78C9"/>
    <w:rsid w:val="007D7F31"/>
    <w:rsid w:val="007E5ADF"/>
    <w:rsid w:val="007E65A7"/>
    <w:rsid w:val="007E7503"/>
    <w:rsid w:val="007E77D5"/>
    <w:rsid w:val="007F08EE"/>
    <w:rsid w:val="007F18B2"/>
    <w:rsid w:val="007F2DF9"/>
    <w:rsid w:val="007F34B6"/>
    <w:rsid w:val="007F5053"/>
    <w:rsid w:val="0080064F"/>
    <w:rsid w:val="008038BB"/>
    <w:rsid w:val="00810A57"/>
    <w:rsid w:val="00810B50"/>
    <w:rsid w:val="00812D24"/>
    <w:rsid w:val="00813D75"/>
    <w:rsid w:val="00814418"/>
    <w:rsid w:val="008147F8"/>
    <w:rsid w:val="00815BB8"/>
    <w:rsid w:val="00816360"/>
    <w:rsid w:val="0081656F"/>
    <w:rsid w:val="00823446"/>
    <w:rsid w:val="0082376A"/>
    <w:rsid w:val="00830286"/>
    <w:rsid w:val="00830AB7"/>
    <w:rsid w:val="008346D7"/>
    <w:rsid w:val="00840308"/>
    <w:rsid w:val="00843DE9"/>
    <w:rsid w:val="008440CB"/>
    <w:rsid w:val="00845210"/>
    <w:rsid w:val="008479F4"/>
    <w:rsid w:val="00850ABE"/>
    <w:rsid w:val="00850CF2"/>
    <w:rsid w:val="0085115D"/>
    <w:rsid w:val="00860736"/>
    <w:rsid w:val="00862571"/>
    <w:rsid w:val="008629FF"/>
    <w:rsid w:val="008636B3"/>
    <w:rsid w:val="008645B4"/>
    <w:rsid w:val="00864608"/>
    <w:rsid w:val="008656C2"/>
    <w:rsid w:val="0086634C"/>
    <w:rsid w:val="0087177B"/>
    <w:rsid w:val="0087280E"/>
    <w:rsid w:val="00872FA3"/>
    <w:rsid w:val="0087329C"/>
    <w:rsid w:val="00875079"/>
    <w:rsid w:val="008758E1"/>
    <w:rsid w:val="00877971"/>
    <w:rsid w:val="00884BDC"/>
    <w:rsid w:val="00890BCE"/>
    <w:rsid w:val="0089257A"/>
    <w:rsid w:val="00893015"/>
    <w:rsid w:val="00893C9B"/>
    <w:rsid w:val="008954BF"/>
    <w:rsid w:val="0089574F"/>
    <w:rsid w:val="008A0F9A"/>
    <w:rsid w:val="008A30ED"/>
    <w:rsid w:val="008A4D20"/>
    <w:rsid w:val="008A57B4"/>
    <w:rsid w:val="008A610D"/>
    <w:rsid w:val="008A6344"/>
    <w:rsid w:val="008A6566"/>
    <w:rsid w:val="008A7B01"/>
    <w:rsid w:val="008B35CE"/>
    <w:rsid w:val="008B3CC0"/>
    <w:rsid w:val="008B5762"/>
    <w:rsid w:val="008B6F18"/>
    <w:rsid w:val="008C4090"/>
    <w:rsid w:val="008D1A43"/>
    <w:rsid w:val="008D1F91"/>
    <w:rsid w:val="008D58F1"/>
    <w:rsid w:val="008E17D7"/>
    <w:rsid w:val="008E1EEB"/>
    <w:rsid w:val="008E2C3F"/>
    <w:rsid w:val="008E3FEB"/>
    <w:rsid w:val="008E5A0C"/>
    <w:rsid w:val="008E7A4D"/>
    <w:rsid w:val="008F085D"/>
    <w:rsid w:val="008F1304"/>
    <w:rsid w:val="008F58B5"/>
    <w:rsid w:val="008F621B"/>
    <w:rsid w:val="00911EF1"/>
    <w:rsid w:val="009123A8"/>
    <w:rsid w:val="00915348"/>
    <w:rsid w:val="0091685A"/>
    <w:rsid w:val="00917088"/>
    <w:rsid w:val="00917F93"/>
    <w:rsid w:val="00921FE3"/>
    <w:rsid w:val="00922A42"/>
    <w:rsid w:val="00923DD3"/>
    <w:rsid w:val="0092775A"/>
    <w:rsid w:val="00930FFA"/>
    <w:rsid w:val="009310CA"/>
    <w:rsid w:val="00931E95"/>
    <w:rsid w:val="00932F0D"/>
    <w:rsid w:val="00934D0E"/>
    <w:rsid w:val="00935641"/>
    <w:rsid w:val="009371D2"/>
    <w:rsid w:val="00941C03"/>
    <w:rsid w:val="00942B13"/>
    <w:rsid w:val="009445FC"/>
    <w:rsid w:val="00950816"/>
    <w:rsid w:val="0095098C"/>
    <w:rsid w:val="009509EA"/>
    <w:rsid w:val="0095126B"/>
    <w:rsid w:val="00952B13"/>
    <w:rsid w:val="00952EA9"/>
    <w:rsid w:val="00953EB2"/>
    <w:rsid w:val="009567E6"/>
    <w:rsid w:val="00956EE2"/>
    <w:rsid w:val="009574D5"/>
    <w:rsid w:val="00964867"/>
    <w:rsid w:val="00964C77"/>
    <w:rsid w:val="00966240"/>
    <w:rsid w:val="00973699"/>
    <w:rsid w:val="009768FF"/>
    <w:rsid w:val="00982677"/>
    <w:rsid w:val="0098417A"/>
    <w:rsid w:val="00986A58"/>
    <w:rsid w:val="00991A1F"/>
    <w:rsid w:val="00991C75"/>
    <w:rsid w:val="0099279F"/>
    <w:rsid w:val="00994B7A"/>
    <w:rsid w:val="00994C63"/>
    <w:rsid w:val="009A2030"/>
    <w:rsid w:val="009A3790"/>
    <w:rsid w:val="009A7462"/>
    <w:rsid w:val="009B763D"/>
    <w:rsid w:val="009C0905"/>
    <w:rsid w:val="009C18CB"/>
    <w:rsid w:val="009C2F96"/>
    <w:rsid w:val="009C4FDD"/>
    <w:rsid w:val="009C542C"/>
    <w:rsid w:val="009C5EF0"/>
    <w:rsid w:val="009C6497"/>
    <w:rsid w:val="009C7FB4"/>
    <w:rsid w:val="009D0EAD"/>
    <w:rsid w:val="009D250E"/>
    <w:rsid w:val="009D3C62"/>
    <w:rsid w:val="009D5026"/>
    <w:rsid w:val="009D524D"/>
    <w:rsid w:val="009D7AB5"/>
    <w:rsid w:val="009E0D99"/>
    <w:rsid w:val="009E2ABA"/>
    <w:rsid w:val="009E3758"/>
    <w:rsid w:val="009E3BF5"/>
    <w:rsid w:val="009E5A89"/>
    <w:rsid w:val="009E5BB8"/>
    <w:rsid w:val="009F2D24"/>
    <w:rsid w:val="009F75BA"/>
    <w:rsid w:val="00A02EA1"/>
    <w:rsid w:val="00A031DA"/>
    <w:rsid w:val="00A05676"/>
    <w:rsid w:val="00A067D6"/>
    <w:rsid w:val="00A07864"/>
    <w:rsid w:val="00A10E15"/>
    <w:rsid w:val="00A13A4C"/>
    <w:rsid w:val="00A150FA"/>
    <w:rsid w:val="00A15A0B"/>
    <w:rsid w:val="00A172D7"/>
    <w:rsid w:val="00A216F8"/>
    <w:rsid w:val="00A22CB4"/>
    <w:rsid w:val="00A260C3"/>
    <w:rsid w:val="00A26CA6"/>
    <w:rsid w:val="00A27B80"/>
    <w:rsid w:val="00A30CF0"/>
    <w:rsid w:val="00A34A86"/>
    <w:rsid w:val="00A40FEC"/>
    <w:rsid w:val="00A42119"/>
    <w:rsid w:val="00A42487"/>
    <w:rsid w:val="00A42846"/>
    <w:rsid w:val="00A44057"/>
    <w:rsid w:val="00A4466A"/>
    <w:rsid w:val="00A45A44"/>
    <w:rsid w:val="00A46159"/>
    <w:rsid w:val="00A46A9B"/>
    <w:rsid w:val="00A51B35"/>
    <w:rsid w:val="00A51CE7"/>
    <w:rsid w:val="00A5298E"/>
    <w:rsid w:val="00A54684"/>
    <w:rsid w:val="00A555C1"/>
    <w:rsid w:val="00A630DF"/>
    <w:rsid w:val="00A63F93"/>
    <w:rsid w:val="00A64F3E"/>
    <w:rsid w:val="00A6576D"/>
    <w:rsid w:val="00A674A1"/>
    <w:rsid w:val="00A83185"/>
    <w:rsid w:val="00A84B0A"/>
    <w:rsid w:val="00A90FED"/>
    <w:rsid w:val="00A910A6"/>
    <w:rsid w:val="00A91713"/>
    <w:rsid w:val="00A9197E"/>
    <w:rsid w:val="00A94EE6"/>
    <w:rsid w:val="00A94F93"/>
    <w:rsid w:val="00A95FE7"/>
    <w:rsid w:val="00A967D9"/>
    <w:rsid w:val="00AA17A3"/>
    <w:rsid w:val="00AA4FB4"/>
    <w:rsid w:val="00AA74D8"/>
    <w:rsid w:val="00AB2845"/>
    <w:rsid w:val="00AB2AC1"/>
    <w:rsid w:val="00AB2F42"/>
    <w:rsid w:val="00AB3499"/>
    <w:rsid w:val="00AB58AA"/>
    <w:rsid w:val="00AB5EAE"/>
    <w:rsid w:val="00AB5FA8"/>
    <w:rsid w:val="00AB62DB"/>
    <w:rsid w:val="00AB7058"/>
    <w:rsid w:val="00AB74F0"/>
    <w:rsid w:val="00AB77BD"/>
    <w:rsid w:val="00AB78FD"/>
    <w:rsid w:val="00AC04D9"/>
    <w:rsid w:val="00AC0603"/>
    <w:rsid w:val="00AC217D"/>
    <w:rsid w:val="00AC4074"/>
    <w:rsid w:val="00AC5332"/>
    <w:rsid w:val="00AC5F98"/>
    <w:rsid w:val="00AD0805"/>
    <w:rsid w:val="00AD558D"/>
    <w:rsid w:val="00AF0A31"/>
    <w:rsid w:val="00AF0BAC"/>
    <w:rsid w:val="00AF10FB"/>
    <w:rsid w:val="00AF24A9"/>
    <w:rsid w:val="00AF3936"/>
    <w:rsid w:val="00AF4B93"/>
    <w:rsid w:val="00AF6390"/>
    <w:rsid w:val="00AF653D"/>
    <w:rsid w:val="00AF73C9"/>
    <w:rsid w:val="00AF7F88"/>
    <w:rsid w:val="00B00C7E"/>
    <w:rsid w:val="00B0704B"/>
    <w:rsid w:val="00B07B8F"/>
    <w:rsid w:val="00B10A76"/>
    <w:rsid w:val="00B11C1B"/>
    <w:rsid w:val="00B1237A"/>
    <w:rsid w:val="00B13DCD"/>
    <w:rsid w:val="00B14C99"/>
    <w:rsid w:val="00B22FD8"/>
    <w:rsid w:val="00B23310"/>
    <w:rsid w:val="00B272A9"/>
    <w:rsid w:val="00B27E57"/>
    <w:rsid w:val="00B32212"/>
    <w:rsid w:val="00B331E9"/>
    <w:rsid w:val="00B3698D"/>
    <w:rsid w:val="00B37495"/>
    <w:rsid w:val="00B4141B"/>
    <w:rsid w:val="00B43031"/>
    <w:rsid w:val="00B442D6"/>
    <w:rsid w:val="00B458DE"/>
    <w:rsid w:val="00B46BBA"/>
    <w:rsid w:val="00B47556"/>
    <w:rsid w:val="00B56FB3"/>
    <w:rsid w:val="00B61AC1"/>
    <w:rsid w:val="00B63B41"/>
    <w:rsid w:val="00B66A2C"/>
    <w:rsid w:val="00B71E96"/>
    <w:rsid w:val="00B72094"/>
    <w:rsid w:val="00B72957"/>
    <w:rsid w:val="00B73C82"/>
    <w:rsid w:val="00B76860"/>
    <w:rsid w:val="00B779A5"/>
    <w:rsid w:val="00B850F0"/>
    <w:rsid w:val="00B85826"/>
    <w:rsid w:val="00B877DF"/>
    <w:rsid w:val="00B94752"/>
    <w:rsid w:val="00B95688"/>
    <w:rsid w:val="00B975D6"/>
    <w:rsid w:val="00B97774"/>
    <w:rsid w:val="00B97DD2"/>
    <w:rsid w:val="00BA08C1"/>
    <w:rsid w:val="00BA0B94"/>
    <w:rsid w:val="00BA4CD3"/>
    <w:rsid w:val="00BA6A5C"/>
    <w:rsid w:val="00BB05B4"/>
    <w:rsid w:val="00BB0DD6"/>
    <w:rsid w:val="00BB1B81"/>
    <w:rsid w:val="00BB1ECB"/>
    <w:rsid w:val="00BB4544"/>
    <w:rsid w:val="00BB7F1B"/>
    <w:rsid w:val="00BC3C66"/>
    <w:rsid w:val="00BC4569"/>
    <w:rsid w:val="00BC5E0E"/>
    <w:rsid w:val="00BC7726"/>
    <w:rsid w:val="00BD2A73"/>
    <w:rsid w:val="00BD4330"/>
    <w:rsid w:val="00BD54F8"/>
    <w:rsid w:val="00BD73A3"/>
    <w:rsid w:val="00BD7450"/>
    <w:rsid w:val="00BD746C"/>
    <w:rsid w:val="00BE02A5"/>
    <w:rsid w:val="00BE24B1"/>
    <w:rsid w:val="00BE4642"/>
    <w:rsid w:val="00BE498F"/>
    <w:rsid w:val="00BE776E"/>
    <w:rsid w:val="00BF2A93"/>
    <w:rsid w:val="00BF32D7"/>
    <w:rsid w:val="00BF772B"/>
    <w:rsid w:val="00BF78D1"/>
    <w:rsid w:val="00C02441"/>
    <w:rsid w:val="00C0255F"/>
    <w:rsid w:val="00C02747"/>
    <w:rsid w:val="00C044DF"/>
    <w:rsid w:val="00C05568"/>
    <w:rsid w:val="00C07FCF"/>
    <w:rsid w:val="00C153AB"/>
    <w:rsid w:val="00C15909"/>
    <w:rsid w:val="00C16926"/>
    <w:rsid w:val="00C20A1F"/>
    <w:rsid w:val="00C230CE"/>
    <w:rsid w:val="00C26239"/>
    <w:rsid w:val="00C27308"/>
    <w:rsid w:val="00C30694"/>
    <w:rsid w:val="00C32BB9"/>
    <w:rsid w:val="00C33F96"/>
    <w:rsid w:val="00C37252"/>
    <w:rsid w:val="00C4286C"/>
    <w:rsid w:val="00C42A38"/>
    <w:rsid w:val="00C44148"/>
    <w:rsid w:val="00C45B81"/>
    <w:rsid w:val="00C541D8"/>
    <w:rsid w:val="00C54791"/>
    <w:rsid w:val="00C56C14"/>
    <w:rsid w:val="00C646DC"/>
    <w:rsid w:val="00C7031F"/>
    <w:rsid w:val="00C715AB"/>
    <w:rsid w:val="00C7398A"/>
    <w:rsid w:val="00C748EB"/>
    <w:rsid w:val="00C75A39"/>
    <w:rsid w:val="00C843D1"/>
    <w:rsid w:val="00C85382"/>
    <w:rsid w:val="00C860E4"/>
    <w:rsid w:val="00C92DD6"/>
    <w:rsid w:val="00C934C8"/>
    <w:rsid w:val="00C93DF6"/>
    <w:rsid w:val="00CA6243"/>
    <w:rsid w:val="00CA643E"/>
    <w:rsid w:val="00CA7B66"/>
    <w:rsid w:val="00CB1495"/>
    <w:rsid w:val="00CB1FAD"/>
    <w:rsid w:val="00CB3C20"/>
    <w:rsid w:val="00CB41B6"/>
    <w:rsid w:val="00CB4773"/>
    <w:rsid w:val="00CB54BD"/>
    <w:rsid w:val="00CB7FB2"/>
    <w:rsid w:val="00CC1AE9"/>
    <w:rsid w:val="00CC3C0D"/>
    <w:rsid w:val="00CC77CE"/>
    <w:rsid w:val="00CC7EF2"/>
    <w:rsid w:val="00CD16FD"/>
    <w:rsid w:val="00CD24DA"/>
    <w:rsid w:val="00CD38C0"/>
    <w:rsid w:val="00CD3FF9"/>
    <w:rsid w:val="00CD43B3"/>
    <w:rsid w:val="00CD7C1C"/>
    <w:rsid w:val="00CE1237"/>
    <w:rsid w:val="00CE52D4"/>
    <w:rsid w:val="00CF4357"/>
    <w:rsid w:val="00CF4D41"/>
    <w:rsid w:val="00CF7307"/>
    <w:rsid w:val="00D0132D"/>
    <w:rsid w:val="00D039C2"/>
    <w:rsid w:val="00D04340"/>
    <w:rsid w:val="00D04CB2"/>
    <w:rsid w:val="00D06563"/>
    <w:rsid w:val="00D07424"/>
    <w:rsid w:val="00D100E1"/>
    <w:rsid w:val="00D101B7"/>
    <w:rsid w:val="00D1195F"/>
    <w:rsid w:val="00D158B1"/>
    <w:rsid w:val="00D16787"/>
    <w:rsid w:val="00D201CF"/>
    <w:rsid w:val="00D22726"/>
    <w:rsid w:val="00D22D55"/>
    <w:rsid w:val="00D24539"/>
    <w:rsid w:val="00D25C72"/>
    <w:rsid w:val="00D344B3"/>
    <w:rsid w:val="00D3566A"/>
    <w:rsid w:val="00D36554"/>
    <w:rsid w:val="00D36726"/>
    <w:rsid w:val="00D419B3"/>
    <w:rsid w:val="00D41D38"/>
    <w:rsid w:val="00D43F2D"/>
    <w:rsid w:val="00D4655F"/>
    <w:rsid w:val="00D54E29"/>
    <w:rsid w:val="00D54E7C"/>
    <w:rsid w:val="00D561AD"/>
    <w:rsid w:val="00D57CDA"/>
    <w:rsid w:val="00D6084F"/>
    <w:rsid w:val="00D6116B"/>
    <w:rsid w:val="00D618C7"/>
    <w:rsid w:val="00D61DC3"/>
    <w:rsid w:val="00D620E1"/>
    <w:rsid w:val="00D639DE"/>
    <w:rsid w:val="00D658B2"/>
    <w:rsid w:val="00D674AD"/>
    <w:rsid w:val="00D70909"/>
    <w:rsid w:val="00D75259"/>
    <w:rsid w:val="00D76088"/>
    <w:rsid w:val="00D768FB"/>
    <w:rsid w:val="00D81AED"/>
    <w:rsid w:val="00D82B49"/>
    <w:rsid w:val="00D82DA5"/>
    <w:rsid w:val="00D82F05"/>
    <w:rsid w:val="00D83937"/>
    <w:rsid w:val="00D8420A"/>
    <w:rsid w:val="00D84FC4"/>
    <w:rsid w:val="00D85354"/>
    <w:rsid w:val="00D86BAF"/>
    <w:rsid w:val="00D91CA8"/>
    <w:rsid w:val="00D92E65"/>
    <w:rsid w:val="00D9326A"/>
    <w:rsid w:val="00D963FC"/>
    <w:rsid w:val="00D97674"/>
    <w:rsid w:val="00DA3D84"/>
    <w:rsid w:val="00DA465F"/>
    <w:rsid w:val="00DA60D9"/>
    <w:rsid w:val="00DA6AF5"/>
    <w:rsid w:val="00DA6BAB"/>
    <w:rsid w:val="00DB005D"/>
    <w:rsid w:val="00DB0A94"/>
    <w:rsid w:val="00DB2927"/>
    <w:rsid w:val="00DB33D7"/>
    <w:rsid w:val="00DB7D2B"/>
    <w:rsid w:val="00DC03CA"/>
    <w:rsid w:val="00DC5BEF"/>
    <w:rsid w:val="00DD1430"/>
    <w:rsid w:val="00DD1E07"/>
    <w:rsid w:val="00DD3205"/>
    <w:rsid w:val="00DD3650"/>
    <w:rsid w:val="00DD6636"/>
    <w:rsid w:val="00DE0BA9"/>
    <w:rsid w:val="00DE210C"/>
    <w:rsid w:val="00DE2C53"/>
    <w:rsid w:val="00DE3AA7"/>
    <w:rsid w:val="00DE565F"/>
    <w:rsid w:val="00DF048E"/>
    <w:rsid w:val="00DF1461"/>
    <w:rsid w:val="00DF4AC8"/>
    <w:rsid w:val="00DF7168"/>
    <w:rsid w:val="00DF7423"/>
    <w:rsid w:val="00E05EA7"/>
    <w:rsid w:val="00E12EDD"/>
    <w:rsid w:val="00E13431"/>
    <w:rsid w:val="00E13938"/>
    <w:rsid w:val="00E17B7E"/>
    <w:rsid w:val="00E20227"/>
    <w:rsid w:val="00E2053B"/>
    <w:rsid w:val="00E208F5"/>
    <w:rsid w:val="00E2114D"/>
    <w:rsid w:val="00E23BFA"/>
    <w:rsid w:val="00E24A57"/>
    <w:rsid w:val="00E344A2"/>
    <w:rsid w:val="00E36AC0"/>
    <w:rsid w:val="00E41F7A"/>
    <w:rsid w:val="00E427F2"/>
    <w:rsid w:val="00E51B7E"/>
    <w:rsid w:val="00E51C22"/>
    <w:rsid w:val="00E52E08"/>
    <w:rsid w:val="00E5497A"/>
    <w:rsid w:val="00E55E58"/>
    <w:rsid w:val="00E564DD"/>
    <w:rsid w:val="00E575DE"/>
    <w:rsid w:val="00E60559"/>
    <w:rsid w:val="00E60D7B"/>
    <w:rsid w:val="00E62A3E"/>
    <w:rsid w:val="00E62F79"/>
    <w:rsid w:val="00E63E4C"/>
    <w:rsid w:val="00E64235"/>
    <w:rsid w:val="00E65C29"/>
    <w:rsid w:val="00E7123B"/>
    <w:rsid w:val="00E7169D"/>
    <w:rsid w:val="00E72FEB"/>
    <w:rsid w:val="00E74AF8"/>
    <w:rsid w:val="00E75126"/>
    <w:rsid w:val="00E81C3D"/>
    <w:rsid w:val="00E850FB"/>
    <w:rsid w:val="00E85275"/>
    <w:rsid w:val="00E86C57"/>
    <w:rsid w:val="00E9218B"/>
    <w:rsid w:val="00E92B2E"/>
    <w:rsid w:val="00E96E50"/>
    <w:rsid w:val="00E97FC1"/>
    <w:rsid w:val="00EA1586"/>
    <w:rsid w:val="00EA27B5"/>
    <w:rsid w:val="00EA3ED8"/>
    <w:rsid w:val="00EA7D8F"/>
    <w:rsid w:val="00EB4261"/>
    <w:rsid w:val="00EB69EF"/>
    <w:rsid w:val="00EC6C76"/>
    <w:rsid w:val="00EC776F"/>
    <w:rsid w:val="00ED0562"/>
    <w:rsid w:val="00ED2618"/>
    <w:rsid w:val="00EE16F8"/>
    <w:rsid w:val="00EE41F3"/>
    <w:rsid w:val="00EE5991"/>
    <w:rsid w:val="00EE78BA"/>
    <w:rsid w:val="00EE7AE1"/>
    <w:rsid w:val="00EF1B52"/>
    <w:rsid w:val="00EF2196"/>
    <w:rsid w:val="00EF6BD8"/>
    <w:rsid w:val="00F0151D"/>
    <w:rsid w:val="00F0170E"/>
    <w:rsid w:val="00F0363A"/>
    <w:rsid w:val="00F04ADB"/>
    <w:rsid w:val="00F0544B"/>
    <w:rsid w:val="00F05F41"/>
    <w:rsid w:val="00F05FA3"/>
    <w:rsid w:val="00F06F74"/>
    <w:rsid w:val="00F12051"/>
    <w:rsid w:val="00F12646"/>
    <w:rsid w:val="00F1498A"/>
    <w:rsid w:val="00F17680"/>
    <w:rsid w:val="00F200F2"/>
    <w:rsid w:val="00F2066F"/>
    <w:rsid w:val="00F22D7A"/>
    <w:rsid w:val="00F23BDB"/>
    <w:rsid w:val="00F24C23"/>
    <w:rsid w:val="00F255FF"/>
    <w:rsid w:val="00F304C7"/>
    <w:rsid w:val="00F3169E"/>
    <w:rsid w:val="00F32378"/>
    <w:rsid w:val="00F32908"/>
    <w:rsid w:val="00F32E5D"/>
    <w:rsid w:val="00F340CB"/>
    <w:rsid w:val="00F351A0"/>
    <w:rsid w:val="00F354A6"/>
    <w:rsid w:val="00F36559"/>
    <w:rsid w:val="00F36C60"/>
    <w:rsid w:val="00F36D65"/>
    <w:rsid w:val="00F36F19"/>
    <w:rsid w:val="00F433C5"/>
    <w:rsid w:val="00F453FF"/>
    <w:rsid w:val="00F45DE7"/>
    <w:rsid w:val="00F503DC"/>
    <w:rsid w:val="00F5600E"/>
    <w:rsid w:val="00F618C6"/>
    <w:rsid w:val="00F62664"/>
    <w:rsid w:val="00F64B2F"/>
    <w:rsid w:val="00F64EC1"/>
    <w:rsid w:val="00F678B8"/>
    <w:rsid w:val="00F7031A"/>
    <w:rsid w:val="00F75A5E"/>
    <w:rsid w:val="00F77E85"/>
    <w:rsid w:val="00F813EF"/>
    <w:rsid w:val="00F825E7"/>
    <w:rsid w:val="00F841D1"/>
    <w:rsid w:val="00F87DB1"/>
    <w:rsid w:val="00F90B85"/>
    <w:rsid w:val="00F91CDD"/>
    <w:rsid w:val="00F946BA"/>
    <w:rsid w:val="00F9513A"/>
    <w:rsid w:val="00F96EB1"/>
    <w:rsid w:val="00F97FB5"/>
    <w:rsid w:val="00FA0E4B"/>
    <w:rsid w:val="00FA2574"/>
    <w:rsid w:val="00FA3038"/>
    <w:rsid w:val="00FA3877"/>
    <w:rsid w:val="00FA4C1C"/>
    <w:rsid w:val="00FA6767"/>
    <w:rsid w:val="00FB370E"/>
    <w:rsid w:val="00FB42E7"/>
    <w:rsid w:val="00FB56C6"/>
    <w:rsid w:val="00FB763E"/>
    <w:rsid w:val="00FC0296"/>
    <w:rsid w:val="00FC1EDA"/>
    <w:rsid w:val="00FC2507"/>
    <w:rsid w:val="00FC32EA"/>
    <w:rsid w:val="00FC3CCB"/>
    <w:rsid w:val="00FC73EE"/>
    <w:rsid w:val="00FC7B6A"/>
    <w:rsid w:val="00FD0123"/>
    <w:rsid w:val="00FD1527"/>
    <w:rsid w:val="00FD15F2"/>
    <w:rsid w:val="00FD3C49"/>
    <w:rsid w:val="00FD6A29"/>
    <w:rsid w:val="00FD76C8"/>
    <w:rsid w:val="00FD7A8C"/>
    <w:rsid w:val="00FE2EF9"/>
    <w:rsid w:val="00FE444F"/>
    <w:rsid w:val="00FE78BB"/>
    <w:rsid w:val="00FF084C"/>
    <w:rsid w:val="00FF10DE"/>
    <w:rsid w:val="00FF466A"/>
    <w:rsid w:val="00FF4A04"/>
    <w:rsid w:val="00FF6C80"/>
    <w:rsid w:val="00F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D1C8-9B6B-4A79-8FF5-1B10655D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026"/>
  </w:style>
  <w:style w:type="paragraph" w:styleId="a5">
    <w:name w:val="footer"/>
    <w:basedOn w:val="a"/>
    <w:link w:val="a6"/>
    <w:uiPriority w:val="99"/>
    <w:unhideWhenUsed/>
    <w:rsid w:val="009D5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026"/>
  </w:style>
  <w:style w:type="paragraph" w:styleId="a7">
    <w:name w:val="No Spacing"/>
    <w:uiPriority w:val="1"/>
    <w:qFormat/>
    <w:rsid w:val="00FE44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plag@rsl.ru" TargetMode="External"/><Relationship Id="rId3" Type="http://schemas.openxmlformats.org/officeDocument/2006/relationships/settings" Target="settings.xml"/><Relationship Id="rId7" Type="http://schemas.openxmlformats.org/officeDocument/2006/relationships/hyperlink" Target="https://apu.rs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Екатерина Геннадьевна</dc:creator>
  <cp:keywords/>
  <dc:description/>
  <cp:lastModifiedBy>Курышова Снежана Васильевна</cp:lastModifiedBy>
  <cp:revision>3</cp:revision>
  <dcterms:created xsi:type="dcterms:W3CDTF">2019-01-14T13:27:00Z</dcterms:created>
  <dcterms:modified xsi:type="dcterms:W3CDTF">2019-01-14T14:01:00Z</dcterms:modified>
</cp:coreProperties>
</file>